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161" w:rsidRPr="001678ED" w:rsidRDefault="002D2161" w:rsidP="002D2161">
      <w:pPr>
        <w:jc w:val="center"/>
      </w:pPr>
      <w:r w:rsidRPr="008B3DDA">
        <w:rPr>
          <w:b/>
          <w:sz w:val="24"/>
        </w:rPr>
        <w:t xml:space="preserve">Checkliste: Aufgabenverteilung/ Verantwortlichkeiten im Klassenteam </w:t>
      </w:r>
    </w:p>
    <w:tbl>
      <w:tblPr>
        <w:tblStyle w:val="Tabellenraster3"/>
        <w:tblW w:w="13858" w:type="dxa"/>
        <w:tblLayout w:type="fixed"/>
        <w:tblLook w:val="04A0" w:firstRow="1" w:lastRow="0" w:firstColumn="1" w:lastColumn="0" w:noHBand="0" w:noVBand="1"/>
      </w:tblPr>
      <w:tblGrid>
        <w:gridCol w:w="6062"/>
        <w:gridCol w:w="921"/>
        <w:gridCol w:w="921"/>
        <w:gridCol w:w="921"/>
        <w:gridCol w:w="922"/>
        <w:gridCol w:w="4111"/>
      </w:tblGrid>
      <w:tr w:rsidR="002D2161" w:rsidRPr="00D76576" w:rsidTr="00DA4784">
        <w:trPr>
          <w:trHeight w:hRule="exact" w:val="964"/>
        </w:trPr>
        <w:tc>
          <w:tcPr>
            <w:tcW w:w="6062" w:type="dxa"/>
            <w:vAlign w:val="center"/>
          </w:tcPr>
          <w:p w:rsidR="002D2161" w:rsidRPr="00D76576" w:rsidRDefault="002D2161" w:rsidP="00DA4784">
            <w:pPr>
              <w:jc w:val="center"/>
              <w:rPr>
                <w:b/>
                <w:sz w:val="24"/>
                <w:szCs w:val="24"/>
              </w:rPr>
            </w:pPr>
            <w:r w:rsidRPr="00D76576">
              <w:rPr>
                <w:b/>
                <w:sz w:val="24"/>
                <w:szCs w:val="24"/>
              </w:rPr>
              <w:t>Aufgabenbereiche</w:t>
            </w:r>
          </w:p>
        </w:tc>
        <w:tc>
          <w:tcPr>
            <w:tcW w:w="921" w:type="dxa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Lehr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21" w:type="dxa"/>
            <w:vAlign w:val="center"/>
          </w:tcPr>
          <w:p w:rsidR="002D2161" w:rsidRPr="007B3E41" w:rsidRDefault="002D2161" w:rsidP="00DA4784">
            <w:pPr>
              <w:spacing w:after="0"/>
              <w:jc w:val="center"/>
              <w:rPr>
                <w:b/>
                <w:sz w:val="18"/>
                <w:szCs w:val="20"/>
              </w:rPr>
            </w:pPr>
            <w:r w:rsidRPr="007B3E41">
              <w:rPr>
                <w:b/>
                <w:sz w:val="18"/>
                <w:szCs w:val="20"/>
              </w:rPr>
              <w:t>L</w:t>
            </w:r>
            <w:r w:rsidRPr="007B3E41">
              <w:rPr>
                <w:b/>
                <w:sz w:val="20"/>
                <w:szCs w:val="20"/>
              </w:rPr>
              <w:t>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7B3E41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3E41">
              <w:rPr>
                <w:b/>
                <w:sz w:val="18"/>
                <w:szCs w:val="20"/>
              </w:rPr>
              <w:t>(</w:t>
            </w:r>
            <w:proofErr w:type="spellStart"/>
            <w:r w:rsidRPr="007B3E41">
              <w:rPr>
                <w:b/>
                <w:sz w:val="18"/>
                <w:szCs w:val="20"/>
              </w:rPr>
              <w:t>SoPäd</w:t>
            </w:r>
            <w:proofErr w:type="spellEnd"/>
            <w:r w:rsidRPr="00D7657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21" w:type="dxa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weitere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Mitar</w:t>
            </w:r>
            <w:r w:rsidR="00161443">
              <w:rPr>
                <w:b/>
                <w:sz w:val="20"/>
                <w:szCs w:val="20"/>
              </w:rPr>
              <w:t>-</w:t>
            </w:r>
            <w:proofErr w:type="spellStart"/>
            <w:r w:rsidRPr="00D76576">
              <w:rPr>
                <w:b/>
                <w:sz w:val="20"/>
                <w:szCs w:val="20"/>
              </w:rPr>
              <w:t>beiter</w:t>
            </w:r>
            <w:proofErr w:type="spellEnd"/>
          </w:p>
        </w:tc>
        <w:tc>
          <w:tcPr>
            <w:tcW w:w="922" w:type="dxa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leitung</w:t>
            </w:r>
          </w:p>
        </w:tc>
        <w:tc>
          <w:tcPr>
            <w:tcW w:w="4111" w:type="dxa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4"/>
                <w:szCs w:val="20"/>
              </w:rPr>
              <w:t>Anmerkungen</w:t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  <w:szCs w:val="24"/>
              </w:rPr>
              <w:t>Rahmenbedingungen von Teamarbeit und Unterricht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Rollenverständnis u. Rollenerwartung klären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  <w:bookmarkEnd w:id="0"/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Festlegen der Zuständigkeiten (Schüler-Eltern)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Pädagogische Haltungen besprechen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verbindliche Teamzeiten vereinbaren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gemeinsam Stundenplan abstimmen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sinnvolle Doppelbesetzungen abklären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Austausch über Unterrichtsformen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 xml:space="preserve">Einrichten Arbeitsplatz für </w:t>
            </w:r>
            <w:proofErr w:type="spellStart"/>
            <w:r w:rsidRPr="007B00E4">
              <w:rPr>
                <w:sz w:val="20"/>
              </w:rPr>
              <w:t>Sopäd</w:t>
            </w:r>
            <w:proofErr w:type="spellEnd"/>
            <w:r w:rsidRPr="007B00E4">
              <w:rPr>
                <w:sz w:val="20"/>
              </w:rPr>
              <w:t>., Materialablage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effektive teaminterne Kommunikationsmöglichkeiten festlegen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00E4" w:rsidRDefault="002D2161" w:rsidP="00DA4784">
            <w:pPr>
              <w:rPr>
                <w:sz w:val="20"/>
              </w:rPr>
            </w:pPr>
            <w:r w:rsidRPr="007B00E4">
              <w:rPr>
                <w:sz w:val="20"/>
              </w:rPr>
              <w:t>Gestaltung Klassenraum (gegliederte Einrichtung) abklären</w:t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2769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2769E">
              <w:instrText xml:space="preserve"> FORMTEXT </w:instrText>
            </w:r>
            <w:r w:rsidRPr="0042769E">
              <w:fldChar w:fldCharType="separate"/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rPr>
                <w:noProof/>
              </w:rPr>
              <w:t> </w:t>
            </w:r>
            <w:r w:rsidRPr="0042769E">
              <w:fldChar w:fldCharType="end"/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Unterrichtsplanung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Festlegen von Unterrichtsreihen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ind w:left="13"/>
              <w:contextualSpacing/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Festlegen von Unterrichtsformen (Wochenplan, FA, Lehrgang…)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ind w:left="13"/>
              <w:contextualSpacing/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Differenzierungsformen (z.B. innere und äußere Differenzierung)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ind w:left="13"/>
              <w:contextualSpacing/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klassenübergreifende Fördergruppen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ind w:left="13"/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Festlegen von Kooperationsformen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>Festlegen von Lernorten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2" w:type="dxa"/>
            <w:vAlign w:val="center"/>
          </w:tcPr>
          <w:p w:rsidR="002D2161" w:rsidRPr="007B3E41" w:rsidRDefault="002D2161" w:rsidP="00DA4784">
            <w:pPr>
              <w:rPr>
                <w:sz w:val="20"/>
                <w:szCs w:val="20"/>
              </w:rPr>
            </w:pPr>
            <w:r w:rsidRPr="007B3E41">
              <w:rPr>
                <w:sz w:val="20"/>
                <w:szCs w:val="20"/>
              </w:rPr>
              <w:t xml:space="preserve">Hausaufgaben (für zieldifferente </w:t>
            </w:r>
            <w:proofErr w:type="spellStart"/>
            <w:r w:rsidRPr="007B3E41">
              <w:rPr>
                <w:sz w:val="20"/>
                <w:szCs w:val="20"/>
              </w:rPr>
              <w:t>SuS</w:t>
            </w:r>
            <w:proofErr w:type="spellEnd"/>
            <w:r w:rsidRPr="007B3E41">
              <w:rPr>
                <w:sz w:val="20"/>
                <w:szCs w:val="20"/>
              </w:rPr>
              <w:t>)</w:t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6015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015A">
              <w:instrText xml:space="preserve"> FORMTEXT </w:instrText>
            </w:r>
            <w:r w:rsidRPr="0026015A">
              <w:fldChar w:fldCharType="separate"/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rPr>
                <w:noProof/>
              </w:rPr>
              <w:t> </w:t>
            </w:r>
            <w:r w:rsidRPr="0026015A">
              <w:fldChar w:fldCharType="end"/>
            </w:r>
          </w:p>
        </w:tc>
      </w:tr>
    </w:tbl>
    <w:p w:rsidR="002D2161" w:rsidRDefault="002D2161" w:rsidP="002D2161">
      <w:pPr>
        <w:pStyle w:val="Funotentext"/>
        <w:rPr>
          <w:sz w:val="16"/>
          <w:szCs w:val="16"/>
        </w:rPr>
      </w:pPr>
    </w:p>
    <w:p w:rsidR="002D2161" w:rsidRPr="001678ED" w:rsidRDefault="002D2161" w:rsidP="00161443">
      <w:pPr>
        <w:pStyle w:val="Funotentext"/>
        <w:ind w:right="254"/>
        <w:jc w:val="left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>©Inklusionsfachberatung Schulamt Kleve/</w:t>
      </w:r>
      <w:r>
        <w:rPr>
          <w:rFonts w:asciiTheme="minorHAnsi" w:hAnsiTheme="minorHAnsi"/>
          <w:sz w:val="14"/>
          <w:szCs w:val="16"/>
        </w:rPr>
        <w:t>m</w:t>
      </w:r>
      <w:r w:rsidRPr="001678ED">
        <w:rPr>
          <w:rFonts w:asciiTheme="minorHAnsi" w:hAnsiTheme="minorHAnsi"/>
          <w:sz w:val="14"/>
          <w:szCs w:val="16"/>
        </w:rPr>
        <w:t xml:space="preserve">odifiziert in Anlehnung an: Gemeinsam besser unterrichten - </w:t>
      </w:r>
      <w:proofErr w:type="spellStart"/>
      <w:r w:rsidRPr="001678ED">
        <w:rPr>
          <w:rFonts w:asciiTheme="minorHAnsi" w:hAnsiTheme="minorHAnsi"/>
          <w:sz w:val="14"/>
          <w:szCs w:val="16"/>
        </w:rPr>
        <w:t>Teamteaching</w:t>
      </w:r>
      <w:proofErr w:type="spellEnd"/>
      <w:r w:rsidRPr="001678ED">
        <w:rPr>
          <w:rFonts w:asciiTheme="minorHAnsi" w:hAnsiTheme="minorHAnsi"/>
          <w:sz w:val="14"/>
          <w:szCs w:val="16"/>
        </w:rPr>
        <w:t xml:space="preserve"> im inklusiven Klassenzimmer, Kr</w:t>
      </w:r>
      <w:r>
        <w:rPr>
          <w:rFonts w:asciiTheme="minorHAnsi" w:hAnsiTheme="minorHAnsi"/>
          <w:sz w:val="14"/>
          <w:szCs w:val="16"/>
        </w:rPr>
        <w:t>ämer-Kilic (Hrsg.), (2014)</w:t>
      </w:r>
    </w:p>
    <w:tbl>
      <w:tblPr>
        <w:tblStyle w:val="Tabellenraster3"/>
        <w:tblW w:w="13858" w:type="dxa"/>
        <w:tblLayout w:type="fixed"/>
        <w:tblLook w:val="04A0" w:firstRow="1" w:lastRow="0" w:firstColumn="1" w:lastColumn="0" w:noHBand="0" w:noVBand="1"/>
      </w:tblPr>
      <w:tblGrid>
        <w:gridCol w:w="6061"/>
        <w:gridCol w:w="921"/>
        <w:gridCol w:w="922"/>
        <w:gridCol w:w="921"/>
        <w:gridCol w:w="922"/>
        <w:gridCol w:w="4111"/>
      </w:tblGrid>
      <w:tr w:rsidR="002D2161" w:rsidRPr="00D76576" w:rsidTr="00DA4784">
        <w:trPr>
          <w:trHeight w:hRule="exact" w:val="964"/>
        </w:trPr>
        <w:tc>
          <w:tcPr>
            <w:tcW w:w="60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D2161" w:rsidRPr="00D76576" w:rsidRDefault="002D2161" w:rsidP="00DA4784">
            <w:pPr>
              <w:jc w:val="center"/>
              <w:rPr>
                <w:b/>
                <w:sz w:val="24"/>
                <w:szCs w:val="24"/>
              </w:rPr>
            </w:pPr>
            <w:r w:rsidRPr="00D76576">
              <w:rPr>
                <w:b/>
                <w:sz w:val="24"/>
                <w:szCs w:val="24"/>
              </w:rPr>
              <w:lastRenderedPageBreak/>
              <w:t>Aufgabenbereiche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Lehr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D2161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Lehr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3E41">
              <w:rPr>
                <w:b/>
                <w:sz w:val="18"/>
                <w:szCs w:val="20"/>
              </w:rPr>
              <w:t>(</w:t>
            </w:r>
            <w:proofErr w:type="spellStart"/>
            <w:r w:rsidRPr="007B3E41">
              <w:rPr>
                <w:b/>
                <w:sz w:val="18"/>
                <w:szCs w:val="20"/>
              </w:rPr>
              <w:t>SoPäd</w:t>
            </w:r>
            <w:proofErr w:type="spellEnd"/>
            <w:r w:rsidRPr="007B3E41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weitere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Mitar</w:t>
            </w:r>
            <w:r w:rsidR="00161443">
              <w:rPr>
                <w:b/>
                <w:sz w:val="20"/>
                <w:szCs w:val="20"/>
              </w:rPr>
              <w:t>-</w:t>
            </w:r>
            <w:proofErr w:type="spellStart"/>
            <w:r w:rsidRPr="00D76576">
              <w:rPr>
                <w:b/>
                <w:sz w:val="20"/>
                <w:szCs w:val="20"/>
              </w:rPr>
              <w:t>beiter</w:t>
            </w:r>
            <w:proofErr w:type="spellEnd"/>
          </w:p>
        </w:tc>
        <w:tc>
          <w:tcPr>
            <w:tcW w:w="922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Schul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leitung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4"/>
                <w:szCs w:val="20"/>
              </w:rPr>
              <w:t>Anmerkungen</w:t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Unterrichtsmaterial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tcBorders>
              <w:top w:val="nil"/>
            </w:tcBorders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allgemeine Unterrichtsmaterialien</w:t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Differenzierungsmaterial</w:t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Fördermaterial</w:t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EA54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544F">
              <w:instrText xml:space="preserve"> FORMTEXT </w:instrText>
            </w:r>
            <w:r w:rsidRPr="00EA544F">
              <w:fldChar w:fldCharType="separate"/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rPr>
                <w:noProof/>
              </w:rPr>
              <w:t> </w:t>
            </w:r>
            <w:r w:rsidRPr="00EA544F">
              <w:fldChar w:fldCharType="end"/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Erziehung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Rituale/Klassenregeln</w:t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Helfersysteme</w:t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Verhaltensmanagement</w:t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Konfliktmanagement</w:t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verbindliche schulinterne Absprachen</w:t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14B7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14B70">
              <w:instrText xml:space="preserve"> FORMTEXT </w:instrText>
            </w:r>
            <w:r w:rsidRPr="00414B70">
              <w:fldChar w:fldCharType="separate"/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rPr>
                <w:noProof/>
              </w:rPr>
              <w:t> </w:t>
            </w:r>
            <w:r w:rsidRPr="00414B70">
              <w:fldChar w:fldCharType="end"/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pPr>
              <w:rPr>
                <w:b/>
              </w:rPr>
            </w:pPr>
            <w:r w:rsidRPr="00D76576">
              <w:rPr>
                <w:b/>
              </w:rPr>
              <w:t>Diagnostik/ Förderdiagnostik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Differentialdiagnostik</w:t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Überprüfung der sonderpädagogische </w:t>
            </w:r>
            <w:r w:rsidRPr="007B3E41">
              <w:rPr>
                <w:sz w:val="20"/>
              </w:rPr>
              <w:t>Unterstützungsbedarfe</w:t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13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>Bereitstellen von Diagnose- und Testverfahren</w:t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896C5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96C57">
              <w:instrText xml:space="preserve"> FORMTEXT </w:instrText>
            </w:r>
            <w:r w:rsidRPr="00896C57">
              <w:fldChar w:fldCharType="separate"/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rPr>
                <w:noProof/>
              </w:rPr>
              <w:t> </w:t>
            </w:r>
            <w:r w:rsidRPr="00896C57">
              <w:fldChar w:fldCharType="end"/>
            </w:r>
          </w:p>
        </w:tc>
      </w:tr>
      <w:tr w:rsidR="002D2161" w:rsidRPr="00D76576" w:rsidTr="00DA4784">
        <w:trPr>
          <w:trHeight w:hRule="exact" w:val="397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Förderplanung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 xml:space="preserve">Erstellen eines Förderkonzeptes 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Förderdiagnostik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Erstellen der 1. Förderpläne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Fortschreiben der FP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Weitergabe im Team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Weiterleitung an SL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Jahresbericht</w:t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452D1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2D1F">
              <w:instrText xml:space="preserve"> FORMTEXT </w:instrText>
            </w:r>
            <w:r w:rsidRPr="00452D1F">
              <w:fldChar w:fldCharType="separate"/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rPr>
                <w:noProof/>
              </w:rPr>
              <w:t> </w:t>
            </w:r>
            <w:r w:rsidRPr="00452D1F">
              <w:fldChar w:fldCharType="end"/>
            </w:r>
          </w:p>
        </w:tc>
      </w:tr>
    </w:tbl>
    <w:p w:rsidR="00161443" w:rsidRPr="001678ED" w:rsidRDefault="00161443" w:rsidP="00161443">
      <w:pPr>
        <w:pStyle w:val="Funotentext"/>
        <w:ind w:right="254"/>
        <w:jc w:val="left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>©Inklusionsfachberatung Schulamt Kleve/</w:t>
      </w:r>
      <w:r>
        <w:rPr>
          <w:rFonts w:asciiTheme="minorHAnsi" w:hAnsiTheme="minorHAnsi"/>
          <w:sz w:val="14"/>
          <w:szCs w:val="16"/>
        </w:rPr>
        <w:t>m</w:t>
      </w:r>
      <w:r w:rsidRPr="001678ED">
        <w:rPr>
          <w:rFonts w:asciiTheme="minorHAnsi" w:hAnsiTheme="minorHAnsi"/>
          <w:sz w:val="14"/>
          <w:szCs w:val="16"/>
        </w:rPr>
        <w:t xml:space="preserve">odifiziert in Anlehnung an: Gemeinsam besser unterrichten - </w:t>
      </w:r>
      <w:proofErr w:type="spellStart"/>
      <w:r w:rsidRPr="001678ED">
        <w:rPr>
          <w:rFonts w:asciiTheme="minorHAnsi" w:hAnsiTheme="minorHAnsi"/>
          <w:sz w:val="14"/>
          <w:szCs w:val="16"/>
        </w:rPr>
        <w:t>Teamteaching</w:t>
      </w:r>
      <w:proofErr w:type="spellEnd"/>
      <w:r w:rsidRPr="001678ED">
        <w:rPr>
          <w:rFonts w:asciiTheme="minorHAnsi" w:hAnsiTheme="minorHAnsi"/>
          <w:sz w:val="14"/>
          <w:szCs w:val="16"/>
        </w:rPr>
        <w:t xml:space="preserve"> im inklusiven Klassenzimmer, Kr</w:t>
      </w:r>
      <w:r>
        <w:rPr>
          <w:rFonts w:asciiTheme="minorHAnsi" w:hAnsiTheme="minorHAnsi"/>
          <w:sz w:val="14"/>
          <w:szCs w:val="16"/>
        </w:rPr>
        <w:t>ämer-Kilic (Hrsg.), (2014)</w:t>
      </w:r>
    </w:p>
    <w:p w:rsidR="00161443" w:rsidRDefault="00161443"/>
    <w:tbl>
      <w:tblPr>
        <w:tblStyle w:val="Tabellenraster3"/>
        <w:tblW w:w="0" w:type="auto"/>
        <w:tblLayout w:type="fixed"/>
        <w:tblLook w:val="04A0" w:firstRow="1" w:lastRow="0" w:firstColumn="1" w:lastColumn="0" w:noHBand="0" w:noVBand="1"/>
      </w:tblPr>
      <w:tblGrid>
        <w:gridCol w:w="6061"/>
        <w:gridCol w:w="921"/>
        <w:gridCol w:w="922"/>
        <w:gridCol w:w="921"/>
        <w:gridCol w:w="922"/>
        <w:gridCol w:w="4111"/>
      </w:tblGrid>
      <w:tr w:rsidR="002D2161" w:rsidRPr="00D76576" w:rsidTr="00DA4784">
        <w:trPr>
          <w:trHeight w:hRule="exact" w:val="907"/>
        </w:trPr>
        <w:tc>
          <w:tcPr>
            <w:tcW w:w="6061" w:type="dxa"/>
            <w:shd w:val="clear" w:color="auto" w:fill="auto"/>
            <w:vAlign w:val="center"/>
          </w:tcPr>
          <w:p w:rsidR="002D2161" w:rsidRPr="00D76576" w:rsidRDefault="002D2161" w:rsidP="00DA4784">
            <w:pPr>
              <w:jc w:val="center"/>
              <w:rPr>
                <w:b/>
                <w:sz w:val="24"/>
                <w:szCs w:val="24"/>
              </w:rPr>
            </w:pPr>
            <w:r w:rsidRPr="00D76576">
              <w:rPr>
                <w:b/>
                <w:sz w:val="24"/>
                <w:szCs w:val="24"/>
              </w:rPr>
              <w:lastRenderedPageBreak/>
              <w:t>Aufgabenbereiche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Lehr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(GS)</w:t>
            </w:r>
          </w:p>
        </w:tc>
        <w:tc>
          <w:tcPr>
            <w:tcW w:w="922" w:type="dxa"/>
            <w:shd w:val="clear" w:color="auto" w:fill="auto"/>
          </w:tcPr>
          <w:p w:rsidR="002D2161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Lehr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kraft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7B3E41">
              <w:rPr>
                <w:b/>
                <w:sz w:val="18"/>
                <w:szCs w:val="20"/>
              </w:rPr>
              <w:t>(</w:t>
            </w:r>
            <w:proofErr w:type="spellStart"/>
            <w:r w:rsidRPr="007B3E41">
              <w:rPr>
                <w:b/>
                <w:sz w:val="18"/>
                <w:szCs w:val="20"/>
              </w:rPr>
              <w:t>SoPäd</w:t>
            </w:r>
            <w:proofErr w:type="spellEnd"/>
            <w:r w:rsidRPr="007B3E41">
              <w:rPr>
                <w:b/>
                <w:sz w:val="18"/>
                <w:szCs w:val="20"/>
              </w:rPr>
              <w:t>)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weitere</w:t>
            </w:r>
          </w:p>
          <w:p w:rsidR="002D2161" w:rsidRPr="00D76576" w:rsidRDefault="002D2161" w:rsidP="00DA478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Mitar</w:t>
            </w:r>
            <w:r w:rsidR="00161443">
              <w:rPr>
                <w:b/>
                <w:sz w:val="20"/>
                <w:szCs w:val="20"/>
              </w:rPr>
              <w:t>-</w:t>
            </w:r>
            <w:r w:rsidRPr="00D76576">
              <w:rPr>
                <w:b/>
                <w:sz w:val="20"/>
                <w:szCs w:val="20"/>
              </w:rPr>
              <w:t>beiter</w:t>
            </w:r>
          </w:p>
        </w:tc>
        <w:tc>
          <w:tcPr>
            <w:tcW w:w="922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0"/>
                <w:szCs w:val="20"/>
              </w:rPr>
              <w:t>Schul-le</w:t>
            </w:r>
            <w:r>
              <w:rPr>
                <w:b/>
                <w:sz w:val="20"/>
                <w:szCs w:val="20"/>
              </w:rPr>
              <w:t>i</w:t>
            </w:r>
            <w:r w:rsidRPr="00D76576">
              <w:rPr>
                <w:b/>
                <w:sz w:val="20"/>
                <w:szCs w:val="20"/>
              </w:rPr>
              <w:t>tung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D2161" w:rsidRPr="00D76576" w:rsidRDefault="002D2161" w:rsidP="00DA4784">
            <w:pPr>
              <w:spacing w:after="0"/>
              <w:ind w:hanging="108"/>
              <w:jc w:val="center"/>
              <w:rPr>
                <w:b/>
                <w:sz w:val="20"/>
                <w:szCs w:val="20"/>
              </w:rPr>
            </w:pPr>
            <w:r w:rsidRPr="00D76576">
              <w:rPr>
                <w:b/>
                <w:sz w:val="24"/>
                <w:szCs w:val="20"/>
              </w:rPr>
              <w:t>Anmerkungen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Pädagogische Berichte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Eröffnungsberichte AO-SF</w:t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bookmarkStart w:id="1" w:name="_GoBack"/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bookmarkEnd w:id="1"/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Entwicklungsberichte</w:t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Übergangsberichte</w:t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570E2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E23">
              <w:instrText xml:space="preserve"> FORMTEXT </w:instrText>
            </w:r>
            <w:r w:rsidRPr="00570E23">
              <w:fldChar w:fldCharType="separate"/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rPr>
                <w:noProof/>
              </w:rPr>
              <w:t> </w:t>
            </w:r>
            <w:r w:rsidRPr="00570E23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Leistungsbewertung</w:t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360" w:hanging="347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 xml:space="preserve">LZK </w:t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360" w:hanging="347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>Klassenarbeiten</w:t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360" w:hanging="347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>Nachteilsausgleich</w:t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360" w:hanging="347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>Zeugnisse/zielgleich</w:t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</w:tr>
      <w:tr w:rsidR="002D2161" w:rsidRPr="00D76576" w:rsidTr="00DA4784">
        <w:trPr>
          <w:trHeight w:hRule="exact" w:val="329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ind w:left="360" w:hanging="347"/>
              <w:contextualSpacing/>
              <w:jc w:val="left"/>
              <w:rPr>
                <w:sz w:val="20"/>
              </w:rPr>
            </w:pPr>
            <w:r w:rsidRPr="007B3E41">
              <w:rPr>
                <w:sz w:val="20"/>
              </w:rPr>
              <w:t>Zeugnisse/zieldifferent</w:t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1321F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21F9">
              <w:instrText xml:space="preserve"> FORMTEXT </w:instrText>
            </w:r>
            <w:r w:rsidRPr="001321F9">
              <w:fldChar w:fldCharType="separate"/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rPr>
                <w:noProof/>
              </w:rPr>
              <w:t> </w:t>
            </w:r>
            <w:r w:rsidRPr="001321F9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Elternarbeit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Elternabend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Elternsprechtage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Förderplangespräche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Beratungsgespräche mit Eltern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Unterrichtshospitation mit Eltern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Kontakt/Gespräche Schulsozialarbeit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color w:val="4F81BD" w:themeColor="accent1"/>
                <w:sz w:val="20"/>
              </w:rPr>
            </w:pPr>
            <w:r w:rsidRPr="007B3E41">
              <w:rPr>
                <w:sz w:val="20"/>
              </w:rPr>
              <w:t>Kontakt/Gespräche/Aufbau zu außerschul. Institutionen</w:t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7262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2626">
              <w:instrText xml:space="preserve"> FORMTEXT </w:instrText>
            </w:r>
            <w:r w:rsidRPr="00272626">
              <w:fldChar w:fldCharType="separate"/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rPr>
                <w:noProof/>
              </w:rPr>
              <w:t> </w:t>
            </w:r>
            <w:r w:rsidRPr="00272626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13858" w:type="dxa"/>
            <w:gridSpan w:val="6"/>
            <w:shd w:val="clear" w:color="auto" w:fill="BFBFBF" w:themeFill="background1" w:themeFillShade="BF"/>
            <w:vAlign w:val="center"/>
          </w:tcPr>
          <w:p w:rsidR="002D2161" w:rsidRPr="00D76576" w:rsidRDefault="002D2161" w:rsidP="00DA4784">
            <w:r w:rsidRPr="00D76576">
              <w:rPr>
                <w:b/>
              </w:rPr>
              <w:t>Beratung</w:t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Kollegiale Beratung</w:t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 xml:space="preserve">Kontakt zu anderen Institutionen </w:t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Übergangsmanagement</w:t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Absprache mit Integrationshelfern</w:t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</w:tr>
      <w:tr w:rsidR="002D2161" w:rsidRPr="00D76576" w:rsidTr="00DA4784">
        <w:trPr>
          <w:trHeight w:hRule="exact" w:val="340"/>
        </w:trPr>
        <w:tc>
          <w:tcPr>
            <w:tcW w:w="6061" w:type="dxa"/>
            <w:vAlign w:val="center"/>
          </w:tcPr>
          <w:p w:rsidR="002D2161" w:rsidRPr="007B3E41" w:rsidRDefault="002D2161" w:rsidP="00DA4784">
            <w:pPr>
              <w:jc w:val="left"/>
              <w:rPr>
                <w:sz w:val="20"/>
              </w:rPr>
            </w:pPr>
            <w:r w:rsidRPr="007B3E41">
              <w:rPr>
                <w:sz w:val="20"/>
              </w:rPr>
              <w:t>Absprache OGS/ Hausaufgabenbetreuung</w:t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922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  <w:tc>
          <w:tcPr>
            <w:tcW w:w="4111" w:type="dxa"/>
          </w:tcPr>
          <w:p w:rsidR="002D2161" w:rsidRDefault="002D2161">
            <w:r w:rsidRPr="002C700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C7008">
              <w:instrText xml:space="preserve"> FORMTEXT </w:instrText>
            </w:r>
            <w:r w:rsidRPr="002C7008">
              <w:fldChar w:fldCharType="separate"/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rPr>
                <w:noProof/>
              </w:rPr>
              <w:t> </w:t>
            </w:r>
            <w:r w:rsidRPr="002C7008">
              <w:fldChar w:fldCharType="end"/>
            </w:r>
          </w:p>
        </w:tc>
      </w:tr>
    </w:tbl>
    <w:p w:rsidR="00161443" w:rsidRPr="001678ED" w:rsidRDefault="00161443" w:rsidP="00161443">
      <w:pPr>
        <w:pStyle w:val="Funotentext"/>
        <w:ind w:right="254"/>
        <w:jc w:val="left"/>
        <w:rPr>
          <w:rFonts w:asciiTheme="minorHAnsi" w:hAnsiTheme="minorHAnsi"/>
          <w:sz w:val="14"/>
          <w:szCs w:val="16"/>
        </w:rPr>
      </w:pPr>
      <w:r>
        <w:rPr>
          <w:rFonts w:asciiTheme="minorHAnsi" w:hAnsiTheme="minorHAnsi" w:cstheme="minorHAnsi"/>
          <w:sz w:val="14"/>
          <w:szCs w:val="16"/>
        </w:rPr>
        <w:t>©Inklusionsfachberatung Schulamt Kleve/</w:t>
      </w:r>
      <w:r>
        <w:rPr>
          <w:rFonts w:asciiTheme="minorHAnsi" w:hAnsiTheme="minorHAnsi"/>
          <w:sz w:val="14"/>
          <w:szCs w:val="16"/>
        </w:rPr>
        <w:t>m</w:t>
      </w:r>
      <w:r w:rsidRPr="001678ED">
        <w:rPr>
          <w:rFonts w:asciiTheme="minorHAnsi" w:hAnsiTheme="minorHAnsi"/>
          <w:sz w:val="14"/>
          <w:szCs w:val="16"/>
        </w:rPr>
        <w:t>odifiziert in Anlehnung an: Gemeinsam besser unterrichten - Teamteaching im inklusiven Klassenzimmer, Kr</w:t>
      </w:r>
      <w:r>
        <w:rPr>
          <w:rFonts w:asciiTheme="minorHAnsi" w:hAnsiTheme="minorHAnsi"/>
          <w:sz w:val="14"/>
          <w:szCs w:val="16"/>
        </w:rPr>
        <w:t>ämer-Kilic (Hrsg.), (2014)</w:t>
      </w:r>
    </w:p>
    <w:sectPr w:rsidR="00161443" w:rsidRPr="001678ED" w:rsidSect="002D2161">
      <w:footerReference w:type="default" r:id="rId8"/>
      <w:pgSz w:w="16838" w:h="11906" w:orient="landscape"/>
      <w:pgMar w:top="1418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84" w:rsidRDefault="00DA4784" w:rsidP="005C6C33">
      <w:pPr>
        <w:spacing w:after="0" w:line="240" w:lineRule="auto"/>
      </w:pPr>
      <w:r>
        <w:separator/>
      </w:r>
    </w:p>
  </w:endnote>
  <w:endnote w:type="continuationSeparator" w:id="0">
    <w:p w:rsidR="00DA4784" w:rsidRDefault="00DA4784" w:rsidP="005C6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9893233"/>
      <w:docPartObj>
        <w:docPartGallery w:val="Page Numbers (Bottom of Page)"/>
        <w:docPartUnique/>
      </w:docPartObj>
    </w:sdtPr>
    <w:sdtContent>
      <w:p w:rsidR="00DA4784" w:rsidRDefault="00DA4784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733E">
          <w:rPr>
            <w:noProof/>
          </w:rPr>
          <w:t>3</w:t>
        </w:r>
        <w:r>
          <w:fldChar w:fldCharType="end"/>
        </w:r>
      </w:p>
    </w:sdtContent>
  </w:sdt>
  <w:p w:rsidR="00DA4784" w:rsidRDefault="00DA47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84" w:rsidRDefault="00DA4784" w:rsidP="005C6C33">
      <w:pPr>
        <w:spacing w:after="0" w:line="240" w:lineRule="auto"/>
      </w:pPr>
      <w:r>
        <w:separator/>
      </w:r>
    </w:p>
  </w:footnote>
  <w:footnote w:type="continuationSeparator" w:id="0">
    <w:p w:rsidR="00DA4784" w:rsidRDefault="00DA4784" w:rsidP="005C6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96DE8"/>
    <w:multiLevelType w:val="multilevel"/>
    <w:tmpl w:val="89E488C4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1cPWypzZ3u19ZckhgaQiqtiTqIU=" w:salt="hQHQ2PtTnylOjmOyY/IX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61"/>
    <w:rsid w:val="00161443"/>
    <w:rsid w:val="002D2161"/>
    <w:rsid w:val="005B733E"/>
    <w:rsid w:val="005C6C33"/>
    <w:rsid w:val="00D74B15"/>
    <w:rsid w:val="00D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161"/>
    <w:pPr>
      <w:spacing w:after="24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161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2161"/>
    <w:pPr>
      <w:numPr>
        <w:ilvl w:val="1"/>
        <w:numId w:val="1"/>
      </w:numPr>
      <w:spacing w:before="240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2161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21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21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21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21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21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21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2D2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2161"/>
    <w:rPr>
      <w:rFonts w:ascii="Arial" w:hAnsi="Arial"/>
      <w:sz w:val="20"/>
      <w:szCs w:val="20"/>
    </w:rPr>
  </w:style>
  <w:style w:type="table" w:customStyle="1" w:styleId="Tabellenraster3">
    <w:name w:val="Tabellenraster3"/>
    <w:basedOn w:val="NormaleTabelle"/>
    <w:next w:val="Tabellenraster"/>
    <w:uiPriority w:val="59"/>
    <w:rsid w:val="002D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D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216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161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216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2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2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21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2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21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21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C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C3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2161"/>
    <w:pPr>
      <w:spacing w:after="240" w:line="36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D2161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D2161"/>
    <w:pPr>
      <w:numPr>
        <w:ilvl w:val="1"/>
        <w:numId w:val="1"/>
      </w:numPr>
      <w:spacing w:before="240"/>
      <w:outlineLvl w:val="1"/>
    </w:pPr>
    <w:rPr>
      <w:rFonts w:eastAsiaTheme="majorEastAsia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D2161"/>
    <w:pPr>
      <w:keepNext/>
      <w:keepLines/>
      <w:numPr>
        <w:ilvl w:val="2"/>
        <w:numId w:val="1"/>
      </w:numPr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D216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D216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D216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D216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D216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D216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unhideWhenUsed/>
    <w:rsid w:val="002D216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D2161"/>
    <w:rPr>
      <w:rFonts w:ascii="Arial" w:hAnsi="Arial"/>
      <w:sz w:val="20"/>
      <w:szCs w:val="20"/>
    </w:rPr>
  </w:style>
  <w:style w:type="table" w:customStyle="1" w:styleId="Tabellenraster3">
    <w:name w:val="Tabellenraster3"/>
    <w:basedOn w:val="NormaleTabelle"/>
    <w:next w:val="Tabellenraster"/>
    <w:uiPriority w:val="59"/>
    <w:rsid w:val="002D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2D2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D216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D2161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D216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D21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D21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D21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D21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D21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D21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6C33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5C6C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6C3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 Kleve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c4019</dc:creator>
  <cp:lastModifiedBy>c4019</cp:lastModifiedBy>
  <cp:revision>4</cp:revision>
  <dcterms:created xsi:type="dcterms:W3CDTF">2018-12-11T10:11:00Z</dcterms:created>
  <dcterms:modified xsi:type="dcterms:W3CDTF">2019-07-02T09:08:00Z</dcterms:modified>
</cp:coreProperties>
</file>