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F4" w:rsidRDefault="00DE00F4" w:rsidP="002E30FB">
      <w:pPr>
        <w:rPr>
          <w:b/>
          <w:caps/>
          <w:sz w:val="32"/>
          <w:u w:val="single"/>
        </w:rPr>
      </w:pPr>
    </w:p>
    <w:p w:rsidR="00483C98" w:rsidRPr="00360CBB" w:rsidRDefault="00E90136" w:rsidP="002E30FB">
      <w:pPr>
        <w:rPr>
          <w:b/>
          <w:caps/>
          <w:sz w:val="32"/>
          <w:u w:val="single"/>
        </w:rPr>
      </w:pPr>
      <w:r w:rsidRPr="00360CBB">
        <w:rPr>
          <w:b/>
          <w:caps/>
          <w:sz w:val="32"/>
          <w:u w:val="single"/>
        </w:rPr>
        <w:t>Checkliste für die betriebliche Berufsfelderkundung</w:t>
      </w:r>
    </w:p>
    <w:p w:rsidR="00E90136" w:rsidRDefault="00E90136" w:rsidP="002E30FB"/>
    <w:p w:rsidR="00EA29EA" w:rsidRDefault="00EA29EA" w:rsidP="002E30FB"/>
    <w:p w:rsidR="00894EC1" w:rsidRDefault="00894EC1" w:rsidP="002E30FB">
      <w:r>
        <w:t xml:space="preserve">Klasse: 8 </w:t>
      </w:r>
      <w:r w:rsidR="00C03E8B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03E8B">
        <w:instrText xml:space="preserve"> FORMTEXT </w:instrText>
      </w:r>
      <w:r w:rsidR="00C03E8B">
        <w:fldChar w:fldCharType="separate"/>
      </w:r>
      <w:r w:rsidR="00C03E8B">
        <w:rPr>
          <w:noProof/>
        </w:rPr>
        <w:t> </w:t>
      </w:r>
      <w:r w:rsidR="00C03E8B">
        <w:rPr>
          <w:noProof/>
        </w:rPr>
        <w:t> </w:t>
      </w:r>
      <w:r w:rsidR="00C03E8B">
        <w:rPr>
          <w:noProof/>
        </w:rPr>
        <w:t> </w:t>
      </w:r>
      <w:r w:rsidR="00C03E8B">
        <w:rPr>
          <w:noProof/>
        </w:rPr>
        <w:t> </w:t>
      </w:r>
      <w:r w:rsidR="00C03E8B">
        <w:rPr>
          <w:noProof/>
        </w:rPr>
        <w:t> </w:t>
      </w:r>
      <w:r w:rsidR="00C03E8B">
        <w:fldChar w:fldCharType="end"/>
      </w:r>
      <w:bookmarkEnd w:id="0"/>
      <w:r w:rsidR="00C03E8B">
        <w:tab/>
      </w:r>
      <w:r w:rsidR="00C03E8B">
        <w:tab/>
      </w:r>
      <w:r w:rsidR="00C03E8B">
        <w:tab/>
      </w:r>
      <w:r w:rsidR="00C03E8B">
        <w:tab/>
      </w:r>
      <w:r w:rsidR="00C03E8B">
        <w:tab/>
        <w:t xml:space="preserve">Zeitraum BFE: </w:t>
      </w:r>
      <w:r w:rsidR="00C03E8B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03E8B">
        <w:instrText xml:space="preserve"> FORMTEXT </w:instrText>
      </w:r>
      <w:r w:rsidR="00C03E8B">
        <w:fldChar w:fldCharType="separate"/>
      </w:r>
      <w:r w:rsidR="00C03E8B">
        <w:rPr>
          <w:noProof/>
        </w:rPr>
        <w:t> </w:t>
      </w:r>
      <w:r w:rsidR="00C03E8B">
        <w:rPr>
          <w:noProof/>
        </w:rPr>
        <w:t> </w:t>
      </w:r>
      <w:r w:rsidR="00C03E8B">
        <w:rPr>
          <w:noProof/>
        </w:rPr>
        <w:t> </w:t>
      </w:r>
      <w:r w:rsidR="00C03E8B">
        <w:rPr>
          <w:noProof/>
        </w:rPr>
        <w:t> </w:t>
      </w:r>
      <w:r w:rsidR="00C03E8B">
        <w:rPr>
          <w:noProof/>
        </w:rPr>
        <w:t> </w:t>
      </w:r>
      <w:r w:rsidR="00C03E8B">
        <w:fldChar w:fldCharType="end"/>
      </w:r>
      <w:bookmarkEnd w:id="1"/>
    </w:p>
    <w:p w:rsidR="00894EC1" w:rsidRDefault="00894EC1" w:rsidP="002E30FB"/>
    <w:p w:rsidR="00E90136" w:rsidRDefault="00E90136" w:rsidP="002E30FB"/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2376"/>
        <w:gridCol w:w="1985"/>
        <w:gridCol w:w="9497"/>
        <w:gridCol w:w="1134"/>
      </w:tblGrid>
      <w:tr w:rsidR="00CA32CD" w:rsidRPr="00901D13" w:rsidTr="00CA1898">
        <w:tc>
          <w:tcPr>
            <w:tcW w:w="2376" w:type="dxa"/>
            <w:vAlign w:val="center"/>
          </w:tcPr>
          <w:p w:rsidR="00CA32CD" w:rsidRPr="00901D13" w:rsidRDefault="00CA32CD" w:rsidP="00901D13">
            <w:pPr>
              <w:rPr>
                <w:b/>
              </w:rPr>
            </w:pPr>
            <w:r w:rsidRPr="00901D13">
              <w:rPr>
                <w:b/>
              </w:rPr>
              <w:t>Zuständigkeit</w:t>
            </w:r>
          </w:p>
          <w:p w:rsidR="00CA32CD" w:rsidRDefault="00CA32CD" w:rsidP="00901D13">
            <w:pPr>
              <w:rPr>
                <w:b/>
                <w:sz w:val="16"/>
              </w:rPr>
            </w:pPr>
            <w:r w:rsidRPr="00901D13">
              <w:rPr>
                <w:b/>
                <w:sz w:val="16"/>
              </w:rPr>
              <w:t xml:space="preserve">(SL = Schulleitung, StuBo, </w:t>
            </w:r>
          </w:p>
          <w:p w:rsidR="00CA32CD" w:rsidRPr="00901D13" w:rsidRDefault="00CA32CD" w:rsidP="00154B72">
            <w:pPr>
              <w:rPr>
                <w:b/>
              </w:rPr>
            </w:pPr>
            <w:r w:rsidRPr="00901D13">
              <w:rPr>
                <w:b/>
                <w:sz w:val="16"/>
              </w:rPr>
              <w:t>KL = Klassenlehrer, FL = Fachlehrer, S = Sekretariat)</w:t>
            </w:r>
          </w:p>
        </w:tc>
        <w:tc>
          <w:tcPr>
            <w:tcW w:w="1985" w:type="dxa"/>
            <w:vAlign w:val="center"/>
          </w:tcPr>
          <w:p w:rsidR="00CA32CD" w:rsidRPr="00901D13" w:rsidRDefault="00CA32CD" w:rsidP="00901D13">
            <w:pPr>
              <w:rPr>
                <w:b/>
              </w:rPr>
            </w:pPr>
            <w:r w:rsidRPr="00901D13">
              <w:rPr>
                <w:b/>
              </w:rPr>
              <w:t>Erledigen bis</w:t>
            </w:r>
          </w:p>
        </w:tc>
        <w:tc>
          <w:tcPr>
            <w:tcW w:w="9497" w:type="dxa"/>
            <w:vAlign w:val="center"/>
          </w:tcPr>
          <w:p w:rsidR="00CA32CD" w:rsidRPr="00901D13" w:rsidRDefault="00CA32CD" w:rsidP="00901D13">
            <w:pPr>
              <w:rPr>
                <w:b/>
              </w:rPr>
            </w:pPr>
            <w:r>
              <w:rPr>
                <w:b/>
              </w:rPr>
              <w:t>Tätigkeit</w:t>
            </w:r>
          </w:p>
        </w:tc>
        <w:tc>
          <w:tcPr>
            <w:tcW w:w="1134" w:type="dxa"/>
            <w:vAlign w:val="center"/>
          </w:tcPr>
          <w:p w:rsidR="00CA32CD" w:rsidRDefault="00CA32CD" w:rsidP="00CA1898">
            <w:pPr>
              <w:jc w:val="center"/>
              <w:rPr>
                <w:b/>
              </w:rPr>
            </w:pPr>
            <w:r>
              <w:rPr>
                <w:b/>
              </w:rPr>
              <w:t>Erledigt</w:t>
            </w:r>
          </w:p>
        </w:tc>
      </w:tr>
      <w:tr w:rsidR="0044157C" w:rsidRPr="0044157C" w:rsidTr="00765D65">
        <w:trPr>
          <w:trHeight w:val="464"/>
        </w:trPr>
        <w:tc>
          <w:tcPr>
            <w:tcW w:w="14992" w:type="dxa"/>
            <w:gridSpan w:val="4"/>
            <w:shd w:val="clear" w:color="auto" w:fill="00A513"/>
            <w:vAlign w:val="center"/>
          </w:tcPr>
          <w:p w:rsidR="0044157C" w:rsidRPr="0044157C" w:rsidRDefault="0044157C" w:rsidP="00926F18">
            <w:pPr>
              <w:rPr>
                <w:b/>
                <w:sz w:val="24"/>
                <w:szCs w:val="20"/>
                <w:u w:val="single"/>
              </w:rPr>
            </w:pPr>
            <w:r w:rsidRPr="0044157C">
              <w:rPr>
                <w:b/>
                <w:sz w:val="24"/>
                <w:szCs w:val="20"/>
                <w:u w:val="single"/>
              </w:rPr>
              <w:t>Vorbereitung der BFE</w:t>
            </w:r>
          </w:p>
        </w:tc>
      </w:tr>
      <w:tr w:rsidR="00CA32CD" w:rsidRPr="001A2B0C" w:rsidTr="00CA1898">
        <w:trPr>
          <w:trHeight w:val="510"/>
        </w:trPr>
        <w:tc>
          <w:tcPr>
            <w:tcW w:w="2376" w:type="dxa"/>
            <w:vAlign w:val="center"/>
          </w:tcPr>
          <w:p w:rsidR="00CA32CD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  <w:vAlign w:val="center"/>
          </w:tcPr>
          <w:p w:rsidR="00CA32CD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497" w:type="dxa"/>
            <w:vAlign w:val="center"/>
          </w:tcPr>
          <w:p w:rsidR="00CA32CD" w:rsidRPr="001A2B0C" w:rsidRDefault="001A2B0C" w:rsidP="001A2B0C">
            <w:pPr>
              <w:rPr>
                <w:sz w:val="20"/>
                <w:szCs w:val="20"/>
              </w:rPr>
            </w:pPr>
            <w:r w:rsidRPr="001A2B0C">
              <w:rPr>
                <w:sz w:val="20"/>
                <w:szCs w:val="20"/>
              </w:rPr>
              <w:t>Zeiträume Praxisphasen (BFE, Praktika) in der Schule und ggf. mit anderen Schulen abstimmen</w:t>
            </w:r>
          </w:p>
        </w:tc>
        <w:tc>
          <w:tcPr>
            <w:tcW w:w="1134" w:type="dxa"/>
            <w:vAlign w:val="center"/>
          </w:tcPr>
          <w:p w:rsidR="00CA32CD" w:rsidRPr="001A2B0C" w:rsidRDefault="00CA32CD" w:rsidP="00CA1898">
            <w:pPr>
              <w:jc w:val="center"/>
              <w:rPr>
                <w:sz w:val="20"/>
                <w:szCs w:val="20"/>
              </w:rPr>
            </w:pPr>
            <w:r w:rsidRPr="001A2B0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1A2B0C"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 w:rsidRPr="001A2B0C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A32CD" w:rsidRPr="001A2B0C" w:rsidTr="00CA1898">
        <w:trPr>
          <w:trHeight w:val="510"/>
        </w:trPr>
        <w:tc>
          <w:tcPr>
            <w:tcW w:w="2376" w:type="dxa"/>
            <w:vAlign w:val="center"/>
          </w:tcPr>
          <w:p w:rsidR="00CA32CD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5" w:type="dxa"/>
            <w:vAlign w:val="center"/>
          </w:tcPr>
          <w:p w:rsidR="00CA32CD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497" w:type="dxa"/>
            <w:vAlign w:val="center"/>
          </w:tcPr>
          <w:p w:rsidR="00CA32CD" w:rsidRPr="001A2B0C" w:rsidRDefault="001A2B0C" w:rsidP="001A2B0C">
            <w:pPr>
              <w:contextualSpacing/>
              <w:rPr>
                <w:sz w:val="20"/>
                <w:szCs w:val="20"/>
              </w:rPr>
            </w:pPr>
            <w:r w:rsidRPr="001A2B0C">
              <w:rPr>
                <w:sz w:val="20"/>
                <w:szCs w:val="20"/>
              </w:rPr>
              <w:t>Zeiträume Praxisphasen (BFE, Praktika) an die KoKo KAoA Kreis Kleve melden</w:t>
            </w:r>
          </w:p>
        </w:tc>
        <w:tc>
          <w:tcPr>
            <w:tcW w:w="1134" w:type="dxa"/>
            <w:vAlign w:val="center"/>
          </w:tcPr>
          <w:p w:rsidR="00CA32CD" w:rsidRPr="001A2B0C" w:rsidRDefault="00CA32CD" w:rsidP="00CA1898">
            <w:pPr>
              <w:jc w:val="center"/>
              <w:rPr>
                <w:sz w:val="20"/>
                <w:szCs w:val="20"/>
              </w:rPr>
            </w:pPr>
            <w:r w:rsidRPr="001A2B0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1A2B0C"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 w:rsidRPr="001A2B0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A32CD" w:rsidRPr="001A2B0C" w:rsidTr="00CA1898">
        <w:trPr>
          <w:trHeight w:val="510"/>
        </w:trPr>
        <w:tc>
          <w:tcPr>
            <w:tcW w:w="2376" w:type="dxa"/>
            <w:vAlign w:val="center"/>
          </w:tcPr>
          <w:p w:rsidR="00CA32CD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5" w:type="dxa"/>
            <w:vAlign w:val="center"/>
          </w:tcPr>
          <w:p w:rsidR="00CA32CD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497" w:type="dxa"/>
            <w:vAlign w:val="center"/>
          </w:tcPr>
          <w:p w:rsidR="00CA32CD" w:rsidRPr="001A2B0C" w:rsidRDefault="00776C66" w:rsidP="0077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Zentrale/n </w:t>
            </w:r>
            <w:r w:rsidR="001A2B0C" w:rsidRPr="001A2B0C">
              <w:rPr>
                <w:sz w:val="20"/>
                <w:szCs w:val="20"/>
              </w:rPr>
              <w:t xml:space="preserve">Ansprechpartner/in </w:t>
            </w:r>
            <w:proofErr w:type="spellStart"/>
            <w:r w:rsidR="001A2B0C" w:rsidRPr="001A2B0C">
              <w:rPr>
                <w:sz w:val="20"/>
                <w:szCs w:val="20"/>
              </w:rPr>
              <w:t>in</w:t>
            </w:r>
            <w:proofErr w:type="spellEnd"/>
            <w:r w:rsidR="001A2B0C" w:rsidRPr="001A2B0C">
              <w:rPr>
                <w:sz w:val="20"/>
                <w:szCs w:val="20"/>
              </w:rPr>
              <w:t xml:space="preserve"> der Schule für die SuS und Unternehmen an den Tagen der BFE bestimmen (Erreichbarkeit </w:t>
            </w:r>
            <w:r>
              <w:rPr>
                <w:sz w:val="20"/>
                <w:szCs w:val="20"/>
              </w:rPr>
              <w:t>vormittags</w:t>
            </w:r>
            <w:r w:rsidR="001A2B0C" w:rsidRPr="001A2B0C">
              <w:rPr>
                <w:sz w:val="20"/>
                <w:szCs w:val="20"/>
              </w:rPr>
              <w:t>)</w:t>
            </w:r>
            <w:r w:rsidR="00E41866">
              <w:rPr>
                <w:sz w:val="20"/>
                <w:szCs w:val="20"/>
              </w:rPr>
              <w:t>; Sekretariat entsprechend informieren</w:t>
            </w:r>
          </w:p>
        </w:tc>
        <w:tc>
          <w:tcPr>
            <w:tcW w:w="1134" w:type="dxa"/>
            <w:vAlign w:val="center"/>
          </w:tcPr>
          <w:p w:rsidR="00CA32CD" w:rsidRPr="001A2B0C" w:rsidRDefault="00CA32CD" w:rsidP="00CA1898">
            <w:pPr>
              <w:jc w:val="center"/>
              <w:rPr>
                <w:sz w:val="20"/>
                <w:szCs w:val="20"/>
              </w:rPr>
            </w:pPr>
            <w:r w:rsidRPr="001A2B0C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1A2B0C"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 w:rsidRPr="001A2B0C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186D5A" w:rsidRPr="00186D5A" w:rsidTr="00CA1898">
        <w:trPr>
          <w:trHeight w:val="510"/>
        </w:trPr>
        <w:tc>
          <w:tcPr>
            <w:tcW w:w="2376" w:type="dxa"/>
            <w:vAlign w:val="center"/>
          </w:tcPr>
          <w:p w:rsidR="00CA32CD" w:rsidRPr="00186D5A" w:rsidRDefault="00C76DF3" w:rsidP="001A2B0C">
            <w:pPr>
              <w:rPr>
                <w:sz w:val="20"/>
                <w:szCs w:val="20"/>
              </w:rPr>
            </w:pPr>
            <w:r w:rsidRPr="00186D5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86D5A">
              <w:rPr>
                <w:sz w:val="20"/>
                <w:szCs w:val="20"/>
              </w:rPr>
              <w:instrText xml:space="preserve"> FORMTEXT </w:instrText>
            </w:r>
            <w:r w:rsidRPr="00186D5A">
              <w:rPr>
                <w:sz w:val="20"/>
                <w:szCs w:val="20"/>
              </w:rPr>
            </w:r>
            <w:r w:rsidRPr="00186D5A">
              <w:rPr>
                <w:sz w:val="20"/>
                <w:szCs w:val="20"/>
              </w:rPr>
              <w:fldChar w:fldCharType="separate"/>
            </w:r>
            <w:r w:rsidRPr="00186D5A">
              <w:rPr>
                <w:noProof/>
                <w:sz w:val="20"/>
                <w:szCs w:val="20"/>
              </w:rPr>
              <w:t> </w:t>
            </w:r>
            <w:r w:rsidRPr="00186D5A">
              <w:rPr>
                <w:noProof/>
                <w:sz w:val="20"/>
                <w:szCs w:val="20"/>
              </w:rPr>
              <w:t> </w:t>
            </w:r>
            <w:r w:rsidRPr="00186D5A">
              <w:rPr>
                <w:noProof/>
                <w:sz w:val="20"/>
                <w:szCs w:val="20"/>
              </w:rPr>
              <w:t> </w:t>
            </w:r>
            <w:r w:rsidRPr="00186D5A">
              <w:rPr>
                <w:noProof/>
                <w:sz w:val="20"/>
                <w:szCs w:val="20"/>
              </w:rPr>
              <w:t> </w:t>
            </w:r>
            <w:r w:rsidRPr="00186D5A">
              <w:rPr>
                <w:noProof/>
                <w:sz w:val="20"/>
                <w:szCs w:val="20"/>
              </w:rPr>
              <w:t> </w:t>
            </w:r>
            <w:r w:rsidRPr="00186D5A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5" w:type="dxa"/>
            <w:vAlign w:val="center"/>
          </w:tcPr>
          <w:p w:rsidR="00CA32CD" w:rsidRPr="00186D5A" w:rsidRDefault="00C76DF3" w:rsidP="001A2B0C">
            <w:pPr>
              <w:rPr>
                <w:sz w:val="20"/>
                <w:szCs w:val="20"/>
              </w:rPr>
            </w:pPr>
            <w:r w:rsidRPr="00186D5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186D5A">
              <w:rPr>
                <w:sz w:val="20"/>
                <w:szCs w:val="20"/>
              </w:rPr>
              <w:instrText xml:space="preserve"> FORMTEXT </w:instrText>
            </w:r>
            <w:r w:rsidRPr="00186D5A">
              <w:rPr>
                <w:sz w:val="20"/>
                <w:szCs w:val="20"/>
              </w:rPr>
            </w:r>
            <w:r w:rsidRPr="00186D5A">
              <w:rPr>
                <w:sz w:val="20"/>
                <w:szCs w:val="20"/>
              </w:rPr>
              <w:fldChar w:fldCharType="separate"/>
            </w:r>
            <w:r w:rsidRPr="00186D5A">
              <w:rPr>
                <w:noProof/>
                <w:sz w:val="20"/>
                <w:szCs w:val="20"/>
              </w:rPr>
              <w:t> </w:t>
            </w:r>
            <w:r w:rsidRPr="00186D5A">
              <w:rPr>
                <w:noProof/>
                <w:sz w:val="20"/>
                <w:szCs w:val="20"/>
              </w:rPr>
              <w:t> </w:t>
            </w:r>
            <w:r w:rsidRPr="00186D5A">
              <w:rPr>
                <w:noProof/>
                <w:sz w:val="20"/>
                <w:szCs w:val="20"/>
              </w:rPr>
              <w:t> </w:t>
            </w:r>
            <w:r w:rsidRPr="00186D5A">
              <w:rPr>
                <w:noProof/>
                <w:sz w:val="20"/>
                <w:szCs w:val="20"/>
              </w:rPr>
              <w:t> </w:t>
            </w:r>
            <w:r w:rsidRPr="00186D5A">
              <w:rPr>
                <w:noProof/>
                <w:sz w:val="20"/>
                <w:szCs w:val="20"/>
              </w:rPr>
              <w:t> </w:t>
            </w:r>
            <w:r w:rsidRPr="00186D5A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497" w:type="dxa"/>
            <w:vAlign w:val="center"/>
          </w:tcPr>
          <w:p w:rsidR="00CA32CD" w:rsidRPr="00186D5A" w:rsidRDefault="001A2B0C" w:rsidP="00A62109">
            <w:pPr>
              <w:rPr>
                <w:sz w:val="20"/>
                <w:szCs w:val="20"/>
              </w:rPr>
            </w:pPr>
            <w:r w:rsidRPr="00186D5A">
              <w:rPr>
                <w:sz w:val="20"/>
                <w:szCs w:val="20"/>
              </w:rPr>
              <w:t>Elternbrief zu BFE an die SuS ausgeben</w:t>
            </w:r>
          </w:p>
        </w:tc>
        <w:bookmarkStart w:id="13" w:name="_GoBack"/>
        <w:tc>
          <w:tcPr>
            <w:tcW w:w="1134" w:type="dxa"/>
            <w:vAlign w:val="center"/>
          </w:tcPr>
          <w:p w:rsidR="00CA32CD" w:rsidRPr="00186D5A" w:rsidRDefault="00CA32CD" w:rsidP="00CA1898">
            <w:pPr>
              <w:jc w:val="center"/>
              <w:rPr>
                <w:sz w:val="20"/>
                <w:szCs w:val="20"/>
              </w:rPr>
            </w:pPr>
            <w:r w:rsidRPr="00186D5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186D5A"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 w:rsidRPr="00186D5A">
              <w:rPr>
                <w:sz w:val="20"/>
                <w:szCs w:val="20"/>
              </w:rPr>
              <w:fldChar w:fldCharType="end"/>
            </w:r>
            <w:bookmarkEnd w:id="14"/>
            <w:bookmarkEnd w:id="13"/>
          </w:p>
        </w:tc>
      </w:tr>
      <w:tr w:rsidR="001A2B0C" w:rsidRPr="001A2B0C" w:rsidTr="00CA1898">
        <w:trPr>
          <w:trHeight w:val="510"/>
        </w:trPr>
        <w:tc>
          <w:tcPr>
            <w:tcW w:w="2376" w:type="dxa"/>
            <w:vAlign w:val="center"/>
          </w:tcPr>
          <w:p w:rsidR="001A2B0C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5" w:type="dxa"/>
            <w:vAlign w:val="center"/>
          </w:tcPr>
          <w:p w:rsidR="001A2B0C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497" w:type="dxa"/>
            <w:vAlign w:val="center"/>
          </w:tcPr>
          <w:p w:rsidR="001A2B0C" w:rsidRPr="001A2B0C" w:rsidRDefault="001A2B0C" w:rsidP="00FE2F9A">
            <w:pPr>
              <w:rPr>
                <w:sz w:val="20"/>
                <w:szCs w:val="20"/>
              </w:rPr>
            </w:pPr>
            <w:r w:rsidRPr="001A2B0C">
              <w:rPr>
                <w:sz w:val="20"/>
                <w:szCs w:val="20"/>
                <w:u w:val="single"/>
              </w:rPr>
              <w:t>Nach den Auswertungsgesprächen der Potenzialanalyse:</w:t>
            </w:r>
            <w:r w:rsidRPr="001A2B0C">
              <w:rPr>
                <w:sz w:val="20"/>
                <w:szCs w:val="20"/>
              </w:rPr>
              <w:t xml:space="preserve"> Allgemeine Beratung zur Auswahl der BFE-Plätze; </w:t>
            </w:r>
            <w:r w:rsidR="00FE2F9A">
              <w:rPr>
                <w:sz w:val="20"/>
                <w:szCs w:val="20"/>
              </w:rPr>
              <w:t>sofern Einverständnis der SuS zur Weitergabe der Potenzialanalyse-Ergebnisse vorliegt</w:t>
            </w:r>
            <w:r w:rsidRPr="001A2B0C">
              <w:rPr>
                <w:sz w:val="20"/>
                <w:szCs w:val="20"/>
              </w:rPr>
              <w:t>: auch spezielle Beratung zur Auswahl der Berufsfelder</w:t>
            </w:r>
            <w:r w:rsidR="00FC0849">
              <w:rPr>
                <w:sz w:val="20"/>
                <w:szCs w:val="20"/>
              </w:rPr>
              <w:t>; Einbeziehung der Ergebnisse der Potenzialanalyse/</w:t>
            </w:r>
            <w:r w:rsidR="00FE2F9A">
              <w:rPr>
                <w:sz w:val="20"/>
                <w:szCs w:val="20"/>
              </w:rPr>
              <w:t xml:space="preserve"> </w:t>
            </w:r>
            <w:r w:rsidR="00FC0849">
              <w:rPr>
                <w:sz w:val="20"/>
                <w:szCs w:val="20"/>
              </w:rPr>
              <w:t>des Berufswahlpasses</w:t>
            </w:r>
          </w:p>
        </w:tc>
        <w:tc>
          <w:tcPr>
            <w:tcW w:w="1134" w:type="dxa"/>
            <w:vAlign w:val="center"/>
          </w:tcPr>
          <w:p w:rsidR="001A2B0C" w:rsidRPr="001A2B0C" w:rsidRDefault="001A2B0C" w:rsidP="00CA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1A2B0C" w:rsidRPr="001A2B0C" w:rsidTr="00CA1898">
        <w:trPr>
          <w:trHeight w:val="510"/>
        </w:trPr>
        <w:tc>
          <w:tcPr>
            <w:tcW w:w="2376" w:type="dxa"/>
            <w:vAlign w:val="center"/>
          </w:tcPr>
          <w:p w:rsidR="001A2B0C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85" w:type="dxa"/>
            <w:vAlign w:val="center"/>
          </w:tcPr>
          <w:p w:rsidR="001A2B0C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497" w:type="dxa"/>
            <w:vAlign w:val="center"/>
          </w:tcPr>
          <w:p w:rsidR="001A2B0C" w:rsidRPr="001A2B0C" w:rsidRDefault="001A2B0C" w:rsidP="005B7D30">
            <w:pPr>
              <w:rPr>
                <w:sz w:val="20"/>
                <w:szCs w:val="20"/>
              </w:rPr>
            </w:pPr>
            <w:r w:rsidRPr="001500DA">
              <w:rPr>
                <w:sz w:val="20"/>
                <w:szCs w:val="20"/>
              </w:rPr>
              <w:t xml:space="preserve">Laufzettel für BFE </w:t>
            </w:r>
            <w:r w:rsidR="005B7D30" w:rsidRPr="001500DA">
              <w:rPr>
                <w:sz w:val="20"/>
                <w:szCs w:val="20"/>
              </w:rPr>
              <w:t xml:space="preserve">von der Homepage </w:t>
            </w:r>
            <w:r w:rsidR="00573F25" w:rsidRPr="00B809FD">
              <w:rPr>
                <w:b/>
                <w:sz w:val="20"/>
                <w:szCs w:val="20"/>
              </w:rPr>
              <w:t>(</w:t>
            </w:r>
            <w:r w:rsidR="00AB55B7">
              <w:rPr>
                <w:b/>
                <w:sz w:val="20"/>
                <w:szCs w:val="20"/>
              </w:rPr>
              <w:t>www.</w:t>
            </w:r>
            <w:r w:rsidR="00573F25" w:rsidRPr="00B809FD">
              <w:rPr>
                <w:b/>
                <w:sz w:val="20"/>
                <w:szCs w:val="20"/>
              </w:rPr>
              <w:t>kaoa.kreis-kleve.de)</w:t>
            </w:r>
            <w:r w:rsidR="00573F25">
              <w:rPr>
                <w:sz w:val="20"/>
                <w:szCs w:val="20"/>
              </w:rPr>
              <w:t xml:space="preserve"> </w:t>
            </w:r>
            <w:r w:rsidR="005B7D30" w:rsidRPr="001500DA">
              <w:rPr>
                <w:sz w:val="20"/>
                <w:szCs w:val="20"/>
              </w:rPr>
              <w:t xml:space="preserve">downloaden, </w:t>
            </w:r>
            <w:r w:rsidRPr="001500DA">
              <w:rPr>
                <w:sz w:val="20"/>
                <w:szCs w:val="20"/>
              </w:rPr>
              <w:t>mit Briefkopf der Schule sowie Logo und Finanzierungshinweis von KAoA versehen, BFE-Zeitraum, SuS-Name, Berufsfelder und Ansprechpartner in der Schule eintragen</w:t>
            </w:r>
            <w:r w:rsidR="005B7D30" w:rsidRPr="001500DA">
              <w:rPr>
                <w:sz w:val="20"/>
                <w:szCs w:val="20"/>
              </w:rPr>
              <w:t xml:space="preserve">, </w:t>
            </w:r>
            <w:r w:rsidR="005B7D30" w:rsidRPr="001A2B0C">
              <w:rPr>
                <w:sz w:val="20"/>
                <w:szCs w:val="20"/>
              </w:rPr>
              <w:t>Untersc</w:t>
            </w:r>
            <w:r w:rsidR="005B7D30">
              <w:rPr>
                <w:sz w:val="20"/>
                <w:szCs w:val="20"/>
              </w:rPr>
              <w:t>hrift der Schulleitung einholen</w:t>
            </w:r>
          </w:p>
        </w:tc>
        <w:tc>
          <w:tcPr>
            <w:tcW w:w="1134" w:type="dxa"/>
            <w:vAlign w:val="center"/>
          </w:tcPr>
          <w:p w:rsidR="001A2B0C" w:rsidRPr="001A2B0C" w:rsidRDefault="001A2B0C" w:rsidP="00CA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7"/>
            <w:r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1A2B0C" w:rsidRPr="001A2B0C" w:rsidTr="00CA1898">
        <w:trPr>
          <w:trHeight w:val="510"/>
        </w:trPr>
        <w:tc>
          <w:tcPr>
            <w:tcW w:w="2376" w:type="dxa"/>
            <w:vAlign w:val="center"/>
          </w:tcPr>
          <w:p w:rsidR="001A2B0C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5" w:type="dxa"/>
            <w:vAlign w:val="center"/>
          </w:tcPr>
          <w:p w:rsidR="001A2B0C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497" w:type="dxa"/>
            <w:vAlign w:val="center"/>
          </w:tcPr>
          <w:p w:rsidR="001A2B0C" w:rsidRPr="001A2B0C" w:rsidRDefault="001A2B0C" w:rsidP="005B384A">
            <w:pPr>
              <w:rPr>
                <w:sz w:val="20"/>
                <w:szCs w:val="20"/>
              </w:rPr>
            </w:pPr>
            <w:r w:rsidRPr="001A2B0C">
              <w:rPr>
                <w:sz w:val="20"/>
                <w:szCs w:val="20"/>
              </w:rPr>
              <w:t>Laufzettel an SuS aushänd</w:t>
            </w:r>
            <w:r w:rsidR="00074DE3">
              <w:rPr>
                <w:sz w:val="20"/>
                <w:szCs w:val="20"/>
              </w:rPr>
              <w:t>igen,</w:t>
            </w:r>
            <w:r w:rsidR="005B384A">
              <w:rPr>
                <w:sz w:val="20"/>
                <w:szCs w:val="20"/>
              </w:rPr>
              <w:t xml:space="preserve"> Zeitlimit für die Rückgabe verabreden</w:t>
            </w:r>
          </w:p>
        </w:tc>
        <w:tc>
          <w:tcPr>
            <w:tcW w:w="1134" w:type="dxa"/>
            <w:vAlign w:val="center"/>
          </w:tcPr>
          <w:p w:rsidR="001A2B0C" w:rsidRPr="001A2B0C" w:rsidRDefault="001A2B0C" w:rsidP="00CA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1A2B0C" w:rsidRPr="001A2B0C" w:rsidTr="00CA1898">
        <w:trPr>
          <w:trHeight w:val="510"/>
        </w:trPr>
        <w:tc>
          <w:tcPr>
            <w:tcW w:w="2376" w:type="dxa"/>
            <w:vAlign w:val="center"/>
          </w:tcPr>
          <w:p w:rsidR="001A2B0C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5" w:type="dxa"/>
            <w:vAlign w:val="center"/>
          </w:tcPr>
          <w:p w:rsidR="001A2B0C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497" w:type="dxa"/>
            <w:vAlign w:val="center"/>
          </w:tcPr>
          <w:p w:rsidR="001A2B0C" w:rsidRPr="001A2B0C" w:rsidRDefault="001A2B0C" w:rsidP="001A2B0C">
            <w:pPr>
              <w:rPr>
                <w:sz w:val="20"/>
                <w:szCs w:val="20"/>
              </w:rPr>
            </w:pPr>
            <w:r w:rsidRPr="001A2B0C">
              <w:rPr>
                <w:sz w:val="20"/>
                <w:szCs w:val="20"/>
              </w:rPr>
              <w:t>Vorlage der Laufzettel nachhalten</w:t>
            </w:r>
          </w:p>
        </w:tc>
        <w:tc>
          <w:tcPr>
            <w:tcW w:w="1134" w:type="dxa"/>
            <w:vAlign w:val="center"/>
          </w:tcPr>
          <w:p w:rsidR="001A2B0C" w:rsidRPr="001A2B0C" w:rsidRDefault="001A2B0C" w:rsidP="00CA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1"/>
            <w:r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704F21" w:rsidRDefault="00704F21"/>
    <w:p w:rsidR="00E358BB" w:rsidRDefault="00E358BB"/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2376"/>
        <w:gridCol w:w="1985"/>
        <w:gridCol w:w="9497"/>
        <w:gridCol w:w="1134"/>
      </w:tblGrid>
      <w:tr w:rsidR="00467BEF" w:rsidRPr="00901D13" w:rsidTr="00DD54F4">
        <w:tc>
          <w:tcPr>
            <w:tcW w:w="2376" w:type="dxa"/>
            <w:vAlign w:val="center"/>
          </w:tcPr>
          <w:p w:rsidR="00467BEF" w:rsidRPr="00901D13" w:rsidRDefault="00467BEF" w:rsidP="00DD54F4">
            <w:pPr>
              <w:rPr>
                <w:b/>
              </w:rPr>
            </w:pPr>
            <w:r w:rsidRPr="00901D13">
              <w:rPr>
                <w:b/>
              </w:rPr>
              <w:t>Zuständigkeit</w:t>
            </w:r>
          </w:p>
          <w:p w:rsidR="00467BEF" w:rsidRDefault="00467BEF" w:rsidP="00DD54F4">
            <w:pPr>
              <w:rPr>
                <w:b/>
                <w:sz w:val="16"/>
              </w:rPr>
            </w:pPr>
            <w:r w:rsidRPr="00901D13">
              <w:rPr>
                <w:b/>
                <w:sz w:val="16"/>
              </w:rPr>
              <w:t xml:space="preserve">(SL = Schulleitung, StuBo, </w:t>
            </w:r>
          </w:p>
          <w:p w:rsidR="00467BEF" w:rsidRPr="00901D13" w:rsidRDefault="00467BEF" w:rsidP="00DD54F4">
            <w:pPr>
              <w:rPr>
                <w:b/>
              </w:rPr>
            </w:pPr>
            <w:r w:rsidRPr="00901D13">
              <w:rPr>
                <w:b/>
                <w:sz w:val="16"/>
              </w:rPr>
              <w:t>KL = Klassenlehrer, FL = Fachlehrer, S = Sekretariat)</w:t>
            </w:r>
          </w:p>
        </w:tc>
        <w:tc>
          <w:tcPr>
            <w:tcW w:w="1985" w:type="dxa"/>
            <w:vAlign w:val="center"/>
          </w:tcPr>
          <w:p w:rsidR="00467BEF" w:rsidRPr="00901D13" w:rsidRDefault="00467BEF" w:rsidP="00DD54F4">
            <w:pPr>
              <w:rPr>
                <w:b/>
              </w:rPr>
            </w:pPr>
            <w:r w:rsidRPr="00901D13">
              <w:rPr>
                <w:b/>
              </w:rPr>
              <w:t>Erledigen bis</w:t>
            </w:r>
          </w:p>
        </w:tc>
        <w:tc>
          <w:tcPr>
            <w:tcW w:w="9497" w:type="dxa"/>
            <w:vAlign w:val="center"/>
          </w:tcPr>
          <w:p w:rsidR="00467BEF" w:rsidRPr="00901D13" w:rsidRDefault="00467BEF" w:rsidP="00DD54F4">
            <w:pPr>
              <w:rPr>
                <w:b/>
              </w:rPr>
            </w:pPr>
            <w:r>
              <w:rPr>
                <w:b/>
              </w:rPr>
              <w:t>Tätigkeit</w:t>
            </w:r>
          </w:p>
        </w:tc>
        <w:tc>
          <w:tcPr>
            <w:tcW w:w="1134" w:type="dxa"/>
            <w:vAlign w:val="center"/>
          </w:tcPr>
          <w:p w:rsidR="00467BEF" w:rsidRDefault="00467BEF" w:rsidP="00DD54F4">
            <w:pPr>
              <w:jc w:val="center"/>
              <w:rPr>
                <w:b/>
              </w:rPr>
            </w:pPr>
            <w:r>
              <w:rPr>
                <w:b/>
              </w:rPr>
              <w:t>Erledigt</w:t>
            </w:r>
          </w:p>
        </w:tc>
      </w:tr>
      <w:tr w:rsidR="001A2B0C" w:rsidRPr="001A2B0C" w:rsidTr="00CA1898">
        <w:trPr>
          <w:trHeight w:val="510"/>
        </w:trPr>
        <w:tc>
          <w:tcPr>
            <w:tcW w:w="2376" w:type="dxa"/>
            <w:vAlign w:val="center"/>
          </w:tcPr>
          <w:p w:rsidR="001A2B0C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85" w:type="dxa"/>
            <w:vAlign w:val="center"/>
          </w:tcPr>
          <w:p w:rsidR="001A2B0C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497" w:type="dxa"/>
            <w:vAlign w:val="center"/>
          </w:tcPr>
          <w:p w:rsidR="001A2B0C" w:rsidRPr="001A2B0C" w:rsidRDefault="001A2B0C" w:rsidP="00894DB8">
            <w:pPr>
              <w:rPr>
                <w:sz w:val="20"/>
                <w:szCs w:val="20"/>
              </w:rPr>
            </w:pPr>
            <w:r w:rsidRPr="001A2B0C">
              <w:rPr>
                <w:sz w:val="20"/>
                <w:szCs w:val="20"/>
              </w:rPr>
              <w:t xml:space="preserve">Ansprechpartner/in </w:t>
            </w:r>
            <w:proofErr w:type="spellStart"/>
            <w:r w:rsidRPr="001A2B0C">
              <w:rPr>
                <w:sz w:val="20"/>
                <w:szCs w:val="20"/>
              </w:rPr>
              <w:t>in</w:t>
            </w:r>
            <w:proofErr w:type="spellEnd"/>
            <w:r w:rsidRPr="001A2B0C">
              <w:rPr>
                <w:sz w:val="20"/>
                <w:szCs w:val="20"/>
              </w:rPr>
              <w:t xml:space="preserve"> der Schule </w:t>
            </w:r>
            <w:r w:rsidR="00977EBC">
              <w:rPr>
                <w:sz w:val="20"/>
                <w:szCs w:val="20"/>
              </w:rPr>
              <w:t>für den Zeitraum</w:t>
            </w:r>
            <w:r w:rsidRPr="001A2B0C">
              <w:rPr>
                <w:sz w:val="20"/>
                <w:szCs w:val="20"/>
              </w:rPr>
              <w:t xml:space="preserve"> der BFE über die gebuchten bzw. durch die SuS vereinbarten BFE-T</w:t>
            </w:r>
            <w:r w:rsidR="00894DB8">
              <w:rPr>
                <w:sz w:val="20"/>
                <w:szCs w:val="20"/>
              </w:rPr>
              <w:t>ermine und Betriebe informieren</w:t>
            </w:r>
          </w:p>
        </w:tc>
        <w:tc>
          <w:tcPr>
            <w:tcW w:w="1134" w:type="dxa"/>
            <w:vAlign w:val="center"/>
          </w:tcPr>
          <w:p w:rsidR="001A2B0C" w:rsidRPr="001A2B0C" w:rsidRDefault="001A2B0C" w:rsidP="00CA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2"/>
            <w:r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1A2B0C" w:rsidRPr="001A2B0C" w:rsidTr="00CA1898">
        <w:trPr>
          <w:trHeight w:val="510"/>
        </w:trPr>
        <w:tc>
          <w:tcPr>
            <w:tcW w:w="2376" w:type="dxa"/>
            <w:vAlign w:val="center"/>
          </w:tcPr>
          <w:p w:rsidR="001A2B0C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85" w:type="dxa"/>
            <w:vAlign w:val="center"/>
          </w:tcPr>
          <w:p w:rsidR="001A2B0C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497" w:type="dxa"/>
            <w:vAlign w:val="center"/>
          </w:tcPr>
          <w:p w:rsidR="001A2B0C" w:rsidRPr="001A2B0C" w:rsidRDefault="001A2B0C" w:rsidP="00FE2F9A">
            <w:pPr>
              <w:rPr>
                <w:sz w:val="20"/>
                <w:szCs w:val="20"/>
              </w:rPr>
            </w:pPr>
            <w:r w:rsidRPr="001A2B0C">
              <w:rPr>
                <w:sz w:val="20"/>
                <w:szCs w:val="20"/>
              </w:rPr>
              <w:t>Fahrt/Transport zur BFE und zurück mit den S</w:t>
            </w:r>
            <w:r w:rsidR="00FE2F9A">
              <w:rPr>
                <w:sz w:val="20"/>
                <w:szCs w:val="20"/>
              </w:rPr>
              <w:t>uS</w:t>
            </w:r>
            <w:r w:rsidRPr="001A2B0C">
              <w:rPr>
                <w:sz w:val="20"/>
                <w:szCs w:val="20"/>
              </w:rPr>
              <w:t xml:space="preserve"> besprechen</w:t>
            </w:r>
          </w:p>
        </w:tc>
        <w:tc>
          <w:tcPr>
            <w:tcW w:w="1134" w:type="dxa"/>
            <w:vAlign w:val="center"/>
          </w:tcPr>
          <w:p w:rsidR="001A2B0C" w:rsidRPr="001A2B0C" w:rsidRDefault="001A2B0C" w:rsidP="00CA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3"/>
            <w:r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1A2B0C" w:rsidRPr="001A2B0C" w:rsidTr="00CA1898">
        <w:trPr>
          <w:trHeight w:val="510"/>
        </w:trPr>
        <w:tc>
          <w:tcPr>
            <w:tcW w:w="2376" w:type="dxa"/>
            <w:vAlign w:val="center"/>
          </w:tcPr>
          <w:p w:rsidR="001A2B0C" w:rsidRPr="001A2B0C" w:rsidRDefault="00895870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5" w:type="dxa"/>
            <w:vAlign w:val="center"/>
          </w:tcPr>
          <w:p w:rsidR="001A2B0C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497" w:type="dxa"/>
            <w:vAlign w:val="center"/>
          </w:tcPr>
          <w:p w:rsidR="001A2B0C" w:rsidRPr="001A2B0C" w:rsidRDefault="001A2B0C" w:rsidP="001A2B0C">
            <w:pPr>
              <w:rPr>
                <w:sz w:val="20"/>
                <w:szCs w:val="20"/>
              </w:rPr>
            </w:pPr>
            <w:r w:rsidRPr="001A2B0C">
              <w:rPr>
                <w:sz w:val="20"/>
                <w:szCs w:val="20"/>
              </w:rPr>
              <w:t xml:space="preserve">Für SuS, die im Rahmen der BFE mit Lebensmitteln in Kontakt kommen, Belehrungen nach dem Infektionsschutzgesetz bei der Abteilung Gesundheitsangelegenheiten des Kreises Kleve organisieren; vgl. </w:t>
            </w:r>
            <w:hyperlink r:id="rId7" w:history="1">
              <w:r w:rsidRPr="001A2B0C">
                <w:rPr>
                  <w:rStyle w:val="Hyperlink"/>
                  <w:sz w:val="20"/>
                  <w:szCs w:val="20"/>
                </w:rPr>
                <w:t>https://www.kreis-kleve.de/de/dienstleistungen/infektionsschutzgesetz/</w:t>
              </w:r>
            </w:hyperlink>
          </w:p>
        </w:tc>
        <w:tc>
          <w:tcPr>
            <w:tcW w:w="1134" w:type="dxa"/>
            <w:vAlign w:val="center"/>
          </w:tcPr>
          <w:p w:rsidR="001A2B0C" w:rsidRPr="001A2B0C" w:rsidRDefault="001A2B0C" w:rsidP="00CA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4"/>
            <w:r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B30B7C" w:rsidRPr="001A2B0C" w:rsidTr="00CA1898">
        <w:trPr>
          <w:trHeight w:val="510"/>
        </w:trPr>
        <w:tc>
          <w:tcPr>
            <w:tcW w:w="2376" w:type="dxa"/>
            <w:vAlign w:val="center"/>
          </w:tcPr>
          <w:p w:rsidR="00B30B7C" w:rsidRDefault="00B30B7C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85" w:type="dxa"/>
            <w:vAlign w:val="center"/>
          </w:tcPr>
          <w:p w:rsidR="00B30B7C" w:rsidRDefault="00B30B7C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497" w:type="dxa"/>
            <w:vAlign w:val="center"/>
          </w:tcPr>
          <w:p w:rsidR="00B30B7C" w:rsidRPr="001A2B0C" w:rsidRDefault="00D60F6E" w:rsidP="00D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Betrieben notwendige Informationen über einzelne SuS (z. B. bestimmte Erkrankungen) übermitteln; dafür ist ein schriftliches Einverständnis der Eltern</w:t>
            </w:r>
            <w:r w:rsidR="003266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3266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Erziehungsberechtigten erforderlich</w:t>
            </w:r>
          </w:p>
        </w:tc>
        <w:tc>
          <w:tcPr>
            <w:tcW w:w="1134" w:type="dxa"/>
            <w:vAlign w:val="center"/>
          </w:tcPr>
          <w:p w:rsidR="00B30B7C" w:rsidRDefault="00B30B7C" w:rsidP="00CA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1"/>
            <w:r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1A2B0C" w:rsidRPr="001A2B0C" w:rsidTr="00CA1898">
        <w:trPr>
          <w:trHeight w:val="510"/>
        </w:trPr>
        <w:tc>
          <w:tcPr>
            <w:tcW w:w="2376" w:type="dxa"/>
            <w:vAlign w:val="center"/>
          </w:tcPr>
          <w:p w:rsidR="001A2B0C" w:rsidRPr="001A2B0C" w:rsidRDefault="00895870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985" w:type="dxa"/>
            <w:vAlign w:val="center"/>
          </w:tcPr>
          <w:p w:rsidR="001A2B0C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497" w:type="dxa"/>
            <w:vAlign w:val="center"/>
          </w:tcPr>
          <w:p w:rsidR="001A2B0C" w:rsidRPr="001A2B0C" w:rsidRDefault="001A2B0C" w:rsidP="001A2B0C">
            <w:pPr>
              <w:rPr>
                <w:sz w:val="20"/>
                <w:szCs w:val="20"/>
              </w:rPr>
            </w:pPr>
            <w:r w:rsidRPr="001A2B0C">
              <w:rPr>
                <w:sz w:val="20"/>
                <w:szCs w:val="20"/>
              </w:rPr>
              <w:t>Inhaltliche Vorbereitun</w:t>
            </w:r>
            <w:r w:rsidR="00D67E08">
              <w:rPr>
                <w:sz w:val="20"/>
                <w:szCs w:val="20"/>
              </w:rPr>
              <w:t>g der BFE; Absprache mit den beteiligten Lehrkräften</w:t>
            </w:r>
          </w:p>
        </w:tc>
        <w:tc>
          <w:tcPr>
            <w:tcW w:w="1134" w:type="dxa"/>
            <w:vAlign w:val="center"/>
          </w:tcPr>
          <w:p w:rsidR="001A2B0C" w:rsidRPr="001A2B0C" w:rsidRDefault="001A2B0C" w:rsidP="00CA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1A2B0C" w:rsidRPr="001A2B0C" w:rsidTr="00CA1898">
        <w:trPr>
          <w:trHeight w:val="510"/>
        </w:trPr>
        <w:tc>
          <w:tcPr>
            <w:tcW w:w="2376" w:type="dxa"/>
            <w:vAlign w:val="center"/>
          </w:tcPr>
          <w:p w:rsidR="001A2B0C" w:rsidRPr="001A2B0C" w:rsidRDefault="00895870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5" w:type="dxa"/>
            <w:vAlign w:val="center"/>
          </w:tcPr>
          <w:p w:rsidR="001A2B0C" w:rsidRPr="001A2B0C" w:rsidRDefault="00C76DF3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497" w:type="dxa"/>
            <w:vAlign w:val="center"/>
          </w:tcPr>
          <w:p w:rsidR="001A2B0C" w:rsidRPr="001A2B0C" w:rsidRDefault="001A2B0C" w:rsidP="001A2B0C">
            <w:pPr>
              <w:rPr>
                <w:sz w:val="20"/>
                <w:szCs w:val="20"/>
              </w:rPr>
            </w:pPr>
            <w:r w:rsidRPr="001A2B0C">
              <w:rPr>
                <w:sz w:val="20"/>
                <w:szCs w:val="20"/>
              </w:rPr>
              <w:t>Verhaltensregeln für die BFE mit den SuS besprechen</w:t>
            </w:r>
          </w:p>
        </w:tc>
        <w:tc>
          <w:tcPr>
            <w:tcW w:w="1134" w:type="dxa"/>
            <w:vAlign w:val="center"/>
          </w:tcPr>
          <w:p w:rsidR="001A2B0C" w:rsidRPr="001A2B0C" w:rsidRDefault="001A2B0C" w:rsidP="00CA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6"/>
            <w:r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5A7241" w:rsidRPr="0044157C" w:rsidTr="00765D65">
        <w:trPr>
          <w:trHeight w:val="465"/>
        </w:trPr>
        <w:tc>
          <w:tcPr>
            <w:tcW w:w="14992" w:type="dxa"/>
            <w:gridSpan w:val="4"/>
            <w:shd w:val="clear" w:color="auto" w:fill="00A513"/>
            <w:vAlign w:val="center"/>
          </w:tcPr>
          <w:p w:rsidR="005A7241" w:rsidRPr="0044157C" w:rsidRDefault="005A7241" w:rsidP="00500D9D">
            <w:pPr>
              <w:rPr>
                <w:b/>
                <w:sz w:val="24"/>
                <w:szCs w:val="20"/>
                <w:u w:val="single"/>
              </w:rPr>
            </w:pPr>
            <w:r>
              <w:rPr>
                <w:b/>
                <w:sz w:val="24"/>
                <w:szCs w:val="20"/>
                <w:u w:val="single"/>
              </w:rPr>
              <w:t>Nach</w:t>
            </w:r>
            <w:r w:rsidRPr="0044157C">
              <w:rPr>
                <w:b/>
                <w:sz w:val="24"/>
                <w:szCs w:val="20"/>
                <w:u w:val="single"/>
              </w:rPr>
              <w:t>bereitung der BFE</w:t>
            </w:r>
          </w:p>
        </w:tc>
      </w:tr>
      <w:tr w:rsidR="00FA7275" w:rsidRPr="00EA29EA" w:rsidTr="00CA1898">
        <w:trPr>
          <w:trHeight w:val="510"/>
        </w:trPr>
        <w:tc>
          <w:tcPr>
            <w:tcW w:w="2376" w:type="dxa"/>
            <w:vAlign w:val="center"/>
          </w:tcPr>
          <w:p w:rsidR="00FA7275" w:rsidRPr="00EA29EA" w:rsidRDefault="00EA57BC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985" w:type="dxa"/>
            <w:vAlign w:val="center"/>
          </w:tcPr>
          <w:p w:rsidR="00FA7275" w:rsidRPr="00EA29EA" w:rsidRDefault="00EA57BC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497" w:type="dxa"/>
            <w:vAlign w:val="center"/>
          </w:tcPr>
          <w:p w:rsidR="00FA7275" w:rsidRPr="00CE6BA2" w:rsidRDefault="00E13ACC" w:rsidP="001A2B0C">
            <w:pPr>
              <w:contextualSpacing/>
              <w:rPr>
                <w:sz w:val="20"/>
              </w:rPr>
            </w:pPr>
            <w:r w:rsidRPr="00E13ACC">
              <w:rPr>
                <w:sz w:val="20"/>
              </w:rPr>
              <w:t>Inhaltliche Nachbereitung der BFE</w:t>
            </w:r>
            <w:r w:rsidR="00D67E08">
              <w:rPr>
                <w:sz w:val="20"/>
              </w:rPr>
              <w:t>; Absprache mit den beteiligten Lehrkräften</w:t>
            </w:r>
          </w:p>
        </w:tc>
        <w:tc>
          <w:tcPr>
            <w:tcW w:w="1134" w:type="dxa"/>
            <w:vAlign w:val="center"/>
          </w:tcPr>
          <w:p w:rsidR="00FA7275" w:rsidRDefault="00E13ACC" w:rsidP="00CA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7"/>
            <w:r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D67E08" w:rsidRPr="00EA29EA" w:rsidTr="00DD54F4">
        <w:trPr>
          <w:trHeight w:val="510"/>
        </w:trPr>
        <w:tc>
          <w:tcPr>
            <w:tcW w:w="2376" w:type="dxa"/>
            <w:vAlign w:val="center"/>
          </w:tcPr>
          <w:p w:rsidR="00D67E08" w:rsidRPr="00EA29EA" w:rsidRDefault="00D67E08" w:rsidP="00DD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67E08" w:rsidRPr="00EA29EA" w:rsidRDefault="00D67E08" w:rsidP="00DD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vAlign w:val="center"/>
          </w:tcPr>
          <w:p w:rsidR="00D67E08" w:rsidRPr="00CE6BA2" w:rsidRDefault="00D67E08" w:rsidP="00DD54F4">
            <w:pPr>
              <w:contextualSpacing/>
              <w:rPr>
                <w:sz w:val="20"/>
              </w:rPr>
            </w:pPr>
            <w:r w:rsidRPr="00E13ACC">
              <w:rPr>
                <w:sz w:val="20"/>
              </w:rPr>
              <w:t>Dokumentation der</w:t>
            </w:r>
            <w:r w:rsidR="008C38E0">
              <w:rPr>
                <w:sz w:val="20"/>
              </w:rPr>
              <w:t xml:space="preserve"> individuellen</w:t>
            </w:r>
            <w:r w:rsidRPr="00E13ACC">
              <w:rPr>
                <w:sz w:val="20"/>
              </w:rPr>
              <w:t xml:space="preserve"> Ergebnisse der BFE im Berufswahlpass durch die SuS</w:t>
            </w:r>
          </w:p>
        </w:tc>
        <w:tc>
          <w:tcPr>
            <w:tcW w:w="1134" w:type="dxa"/>
            <w:vAlign w:val="center"/>
          </w:tcPr>
          <w:p w:rsidR="00D67E08" w:rsidRDefault="00D67E08" w:rsidP="00DD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7E08" w:rsidRPr="00EA29EA" w:rsidTr="00DD54F4">
        <w:trPr>
          <w:trHeight w:val="510"/>
        </w:trPr>
        <w:tc>
          <w:tcPr>
            <w:tcW w:w="2376" w:type="dxa"/>
            <w:vAlign w:val="center"/>
          </w:tcPr>
          <w:p w:rsidR="00D67E08" w:rsidRPr="00EA29EA" w:rsidRDefault="00D67E08" w:rsidP="00DD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67E08" w:rsidRPr="00EA29EA" w:rsidRDefault="00D67E08" w:rsidP="00DD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vAlign w:val="center"/>
          </w:tcPr>
          <w:p w:rsidR="00D67E08" w:rsidRPr="00CE6BA2" w:rsidRDefault="00D67E08" w:rsidP="00DD54F4">
            <w:pPr>
              <w:rPr>
                <w:sz w:val="20"/>
              </w:rPr>
            </w:pPr>
            <w:r w:rsidRPr="00CE6BA2">
              <w:rPr>
                <w:sz w:val="20"/>
              </w:rPr>
              <w:t>Ablage der Teilnahmebes</w:t>
            </w:r>
            <w:r>
              <w:rPr>
                <w:sz w:val="20"/>
              </w:rPr>
              <w:t xml:space="preserve">cheinigungen </w:t>
            </w:r>
            <w:r w:rsidRPr="00CE6BA2">
              <w:rPr>
                <w:sz w:val="20"/>
              </w:rPr>
              <w:t>im Berufswahlpass</w:t>
            </w:r>
          </w:p>
        </w:tc>
        <w:tc>
          <w:tcPr>
            <w:tcW w:w="1134" w:type="dxa"/>
            <w:vAlign w:val="center"/>
          </w:tcPr>
          <w:p w:rsidR="00D67E08" w:rsidRDefault="00D67E08" w:rsidP="00DD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275" w:rsidRPr="00EA29EA" w:rsidTr="00CA1898">
        <w:trPr>
          <w:trHeight w:val="510"/>
        </w:trPr>
        <w:tc>
          <w:tcPr>
            <w:tcW w:w="2376" w:type="dxa"/>
            <w:vAlign w:val="center"/>
          </w:tcPr>
          <w:p w:rsidR="00FA7275" w:rsidRPr="00EA29EA" w:rsidRDefault="00EA57BC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985" w:type="dxa"/>
            <w:vAlign w:val="center"/>
          </w:tcPr>
          <w:p w:rsidR="00FA7275" w:rsidRPr="00EA29EA" w:rsidRDefault="00EA57BC" w:rsidP="001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497" w:type="dxa"/>
            <w:vAlign w:val="center"/>
          </w:tcPr>
          <w:p w:rsidR="00E13ACC" w:rsidRPr="00E13ACC" w:rsidRDefault="00E13ACC" w:rsidP="00E13ACC">
            <w:pPr>
              <w:contextualSpacing/>
              <w:rPr>
                <w:sz w:val="20"/>
              </w:rPr>
            </w:pPr>
            <w:r w:rsidRPr="00E13ACC">
              <w:rPr>
                <w:sz w:val="20"/>
              </w:rPr>
              <w:t>Statistische Erhebung / Evaluation:</w:t>
            </w:r>
          </w:p>
          <w:p w:rsidR="00E13ACC" w:rsidRPr="00E13ACC" w:rsidRDefault="00E13ACC" w:rsidP="00E13ACC">
            <w:pPr>
              <w:numPr>
                <w:ilvl w:val="0"/>
                <w:numId w:val="2"/>
              </w:numPr>
              <w:ind w:left="884" w:hanging="425"/>
              <w:contextualSpacing/>
              <w:rPr>
                <w:sz w:val="20"/>
              </w:rPr>
            </w:pPr>
            <w:r w:rsidRPr="00E13ACC">
              <w:rPr>
                <w:sz w:val="20"/>
              </w:rPr>
              <w:t>Welche/r Schüler/in hat an wie vielen BFE teilgenommen?</w:t>
            </w:r>
          </w:p>
          <w:p w:rsidR="00E13ACC" w:rsidRPr="00E13ACC" w:rsidRDefault="00326657" w:rsidP="00E13ACC">
            <w:pPr>
              <w:numPr>
                <w:ilvl w:val="0"/>
                <w:numId w:val="2"/>
              </w:numPr>
              <w:ind w:left="884" w:hanging="425"/>
              <w:contextualSpacing/>
              <w:rPr>
                <w:sz w:val="20"/>
              </w:rPr>
            </w:pPr>
            <w:r>
              <w:rPr>
                <w:sz w:val="20"/>
              </w:rPr>
              <w:t>An wie vielen BFE hat jede</w:t>
            </w:r>
            <w:r w:rsidR="00E13ACC" w:rsidRPr="00E13ACC">
              <w:rPr>
                <w:sz w:val="20"/>
              </w:rPr>
              <w:t xml:space="preserve"> Schülerin</w:t>
            </w:r>
            <w:r>
              <w:rPr>
                <w:sz w:val="20"/>
              </w:rPr>
              <w:t xml:space="preserve"> / jeder Schüler</w:t>
            </w:r>
            <w:r w:rsidR="00E13ACC" w:rsidRPr="00E13ACC">
              <w:rPr>
                <w:sz w:val="20"/>
              </w:rPr>
              <w:t xml:space="preserve"> im Durchschnitt teilgenommen?</w:t>
            </w:r>
          </w:p>
          <w:p w:rsidR="00E13ACC" w:rsidRPr="00E13ACC" w:rsidRDefault="00E13ACC" w:rsidP="00E13ACC">
            <w:pPr>
              <w:numPr>
                <w:ilvl w:val="0"/>
                <w:numId w:val="2"/>
              </w:numPr>
              <w:ind w:left="884" w:hanging="425"/>
              <w:contextualSpacing/>
              <w:rPr>
                <w:sz w:val="20"/>
              </w:rPr>
            </w:pPr>
            <w:r w:rsidRPr="00E13ACC">
              <w:rPr>
                <w:sz w:val="20"/>
              </w:rPr>
              <w:t>Wie viele BFE wurden insgesamt pro Berufsfeld durchgeführt?</w:t>
            </w:r>
          </w:p>
          <w:p w:rsidR="00E13ACC" w:rsidRPr="00E13ACC" w:rsidRDefault="00E13ACC" w:rsidP="00E13ACC">
            <w:pPr>
              <w:numPr>
                <w:ilvl w:val="0"/>
                <w:numId w:val="2"/>
              </w:numPr>
              <w:ind w:left="884" w:hanging="425"/>
              <w:contextualSpacing/>
              <w:rPr>
                <w:sz w:val="20"/>
              </w:rPr>
            </w:pPr>
            <w:r w:rsidRPr="00E13ACC">
              <w:rPr>
                <w:sz w:val="20"/>
              </w:rPr>
              <w:t>Was war gut?</w:t>
            </w:r>
          </w:p>
          <w:p w:rsidR="00E13ACC" w:rsidRPr="00E13ACC" w:rsidRDefault="00E13ACC" w:rsidP="00E13ACC">
            <w:pPr>
              <w:numPr>
                <w:ilvl w:val="0"/>
                <w:numId w:val="2"/>
              </w:numPr>
              <w:ind w:left="884" w:hanging="425"/>
              <w:contextualSpacing/>
              <w:rPr>
                <w:sz w:val="20"/>
              </w:rPr>
            </w:pPr>
            <w:r w:rsidRPr="00E13ACC">
              <w:rPr>
                <w:sz w:val="20"/>
              </w:rPr>
              <w:t>Was kann/muss verbessert werden?</w:t>
            </w:r>
          </w:p>
          <w:p w:rsidR="00FA7275" w:rsidRPr="00CE6BA2" w:rsidRDefault="00FA7275" w:rsidP="00894DB8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A7275" w:rsidRDefault="00E13ACC" w:rsidP="00CA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8"/>
            <w:r>
              <w:rPr>
                <w:sz w:val="20"/>
                <w:szCs w:val="20"/>
              </w:rPr>
              <w:instrText xml:space="preserve"> FORMCHECKBOX </w:instrText>
            </w:r>
            <w:r w:rsidR="00C6784A">
              <w:rPr>
                <w:sz w:val="20"/>
                <w:szCs w:val="20"/>
              </w:rPr>
            </w:r>
            <w:r w:rsidR="00C678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E90136" w:rsidRPr="002E30FB" w:rsidRDefault="00E90136" w:rsidP="00AF79BB"/>
    <w:sectPr w:rsidR="00E90136" w:rsidRPr="002E30FB" w:rsidSect="00DE00F4">
      <w:headerReference w:type="default" r:id="rId8"/>
      <w:footerReference w:type="default" r:id="rId9"/>
      <w:pgSz w:w="16838" w:h="11906" w:orient="landscape" w:code="9"/>
      <w:pgMar w:top="1979" w:right="1417" w:bottom="1417" w:left="1134" w:header="567" w:footer="647" w:gutter="0"/>
      <w:paperSrc w:first="258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F4" w:rsidRDefault="00DE00F4" w:rsidP="00DE00F4">
      <w:r>
        <w:separator/>
      </w:r>
    </w:p>
  </w:endnote>
  <w:endnote w:type="continuationSeparator" w:id="0">
    <w:p w:rsidR="00DE00F4" w:rsidRDefault="00DE00F4" w:rsidP="00DE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F4" w:rsidRDefault="00B51AAC" w:rsidP="00DE00F4">
    <w:pPr>
      <w:pStyle w:val="Fuzeile"/>
      <w:tabs>
        <w:tab w:val="clear" w:pos="4536"/>
        <w:tab w:val="left" w:pos="851"/>
      </w:tabs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1CFAF67D" wp14:editId="62CEE948">
          <wp:simplePos x="0" y="0"/>
          <wp:positionH relativeFrom="column">
            <wp:posOffset>4004310</wp:posOffset>
          </wp:positionH>
          <wp:positionV relativeFrom="paragraph">
            <wp:posOffset>-321310</wp:posOffset>
          </wp:positionV>
          <wp:extent cx="3990975" cy="631825"/>
          <wp:effectExtent l="0" t="0" r="9525" b="0"/>
          <wp:wrapThrough wrapText="bothSides">
            <wp:wrapPolygon edited="0">
              <wp:start x="0" y="0"/>
              <wp:lineTo x="0" y="20840"/>
              <wp:lineTo x="21548" y="20840"/>
              <wp:lineTo x="21548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097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FF5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6D86120" wp14:editId="2612C6AB">
          <wp:simplePos x="0" y="0"/>
          <wp:positionH relativeFrom="column">
            <wp:posOffset>1270635</wp:posOffset>
          </wp:positionH>
          <wp:positionV relativeFrom="paragraph">
            <wp:posOffset>-323215</wp:posOffset>
          </wp:positionV>
          <wp:extent cx="1706880" cy="620395"/>
          <wp:effectExtent l="0" t="0" r="7620" b="8255"/>
          <wp:wrapNone/>
          <wp:docPr id="3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F4" w:rsidRDefault="00DE00F4" w:rsidP="00DE00F4">
      <w:r>
        <w:separator/>
      </w:r>
    </w:p>
  </w:footnote>
  <w:footnote w:type="continuationSeparator" w:id="0">
    <w:p w:rsidR="00DE00F4" w:rsidRDefault="00DE00F4" w:rsidP="00DE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F4" w:rsidRDefault="00D209EA" w:rsidP="00DE00F4">
    <w:pPr>
      <w:pStyle w:val="Kopfzeile"/>
      <w:tabs>
        <w:tab w:val="left" w:pos="9356"/>
        <w:tab w:val="left" w:pos="11624"/>
      </w:tabs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2755DE8" wp14:editId="4BA0846B">
          <wp:simplePos x="0" y="0"/>
          <wp:positionH relativeFrom="column">
            <wp:posOffset>7712710</wp:posOffset>
          </wp:positionH>
          <wp:positionV relativeFrom="paragraph">
            <wp:posOffset>96520</wp:posOffset>
          </wp:positionV>
          <wp:extent cx="1730375" cy="638175"/>
          <wp:effectExtent l="0" t="0" r="3175" b="9525"/>
          <wp:wrapNone/>
          <wp:docPr id="2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3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491">
      <w:rPr>
        <w:noProof/>
        <w:lang w:eastAsia="de-DE"/>
      </w:rPr>
      <w:drawing>
        <wp:inline distT="0" distB="0" distL="0" distR="0" wp14:anchorId="6804CF5D" wp14:editId="1B942277">
          <wp:extent cx="1476375" cy="836132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6375" cy="83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4BBF">
      <w:rPr>
        <w:noProof/>
        <w:lang w:eastAsia="de-DE"/>
      </w:rPr>
      <w:tab/>
    </w:r>
    <w:r w:rsidR="009D4BBF">
      <w:rPr>
        <w:noProof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602"/>
    <w:multiLevelType w:val="hybridMultilevel"/>
    <w:tmpl w:val="EEC46ED8"/>
    <w:lvl w:ilvl="0" w:tplc="185CF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883"/>
    <w:multiLevelType w:val="hybridMultilevel"/>
    <w:tmpl w:val="A6E655F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8B515B"/>
    <w:multiLevelType w:val="hybridMultilevel"/>
    <w:tmpl w:val="AD68198C"/>
    <w:lvl w:ilvl="0" w:tplc="185CF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/RFcig+LQ8aSHRDpPj5EyDvgQRlUiO68+pUSO/OsuTNKv45BRZ/SNetljMYa3j8u4Nl+V0GAi3h7BiBK1EYg==" w:salt="hRGyou6GPTfi2r/w0VzhN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36"/>
    <w:rsid w:val="000038FA"/>
    <w:rsid w:val="0004741C"/>
    <w:rsid w:val="000643FB"/>
    <w:rsid w:val="00066EC4"/>
    <w:rsid w:val="00074DE3"/>
    <w:rsid w:val="001500DA"/>
    <w:rsid w:val="00154B72"/>
    <w:rsid w:val="001742F5"/>
    <w:rsid w:val="00186D5A"/>
    <w:rsid w:val="001A2B0C"/>
    <w:rsid w:val="00231D6D"/>
    <w:rsid w:val="00273D8A"/>
    <w:rsid w:val="00296A93"/>
    <w:rsid w:val="002E30FB"/>
    <w:rsid w:val="00326657"/>
    <w:rsid w:val="00352471"/>
    <w:rsid w:val="00360CBB"/>
    <w:rsid w:val="00384D50"/>
    <w:rsid w:val="003A6DEE"/>
    <w:rsid w:val="003B3AA3"/>
    <w:rsid w:val="004220BA"/>
    <w:rsid w:val="0043042D"/>
    <w:rsid w:val="0044157C"/>
    <w:rsid w:val="00467BEF"/>
    <w:rsid w:val="00483C98"/>
    <w:rsid w:val="004D2130"/>
    <w:rsid w:val="00505169"/>
    <w:rsid w:val="0051123E"/>
    <w:rsid w:val="005229BD"/>
    <w:rsid w:val="00561A40"/>
    <w:rsid w:val="00573F25"/>
    <w:rsid w:val="00597E8E"/>
    <w:rsid w:val="005A7241"/>
    <w:rsid w:val="005B2597"/>
    <w:rsid w:val="005B384A"/>
    <w:rsid w:val="005B7D30"/>
    <w:rsid w:val="005D6EFF"/>
    <w:rsid w:val="00607956"/>
    <w:rsid w:val="00702FF5"/>
    <w:rsid w:val="00704F21"/>
    <w:rsid w:val="00717A03"/>
    <w:rsid w:val="00765D65"/>
    <w:rsid w:val="00775309"/>
    <w:rsid w:val="00776C66"/>
    <w:rsid w:val="00806CA6"/>
    <w:rsid w:val="00894DB8"/>
    <w:rsid w:val="00894EC1"/>
    <w:rsid w:val="00895870"/>
    <w:rsid w:val="008C38E0"/>
    <w:rsid w:val="008C4478"/>
    <w:rsid w:val="008E2F95"/>
    <w:rsid w:val="008E4679"/>
    <w:rsid w:val="008F25F5"/>
    <w:rsid w:val="00901D13"/>
    <w:rsid w:val="00905D31"/>
    <w:rsid w:val="00926F18"/>
    <w:rsid w:val="0093056F"/>
    <w:rsid w:val="009431D6"/>
    <w:rsid w:val="00952019"/>
    <w:rsid w:val="00971921"/>
    <w:rsid w:val="00977EBC"/>
    <w:rsid w:val="00980D08"/>
    <w:rsid w:val="009B5491"/>
    <w:rsid w:val="009D4BBF"/>
    <w:rsid w:val="009F2578"/>
    <w:rsid w:val="00A14B89"/>
    <w:rsid w:val="00A62109"/>
    <w:rsid w:val="00A84ECA"/>
    <w:rsid w:val="00AB55B7"/>
    <w:rsid w:val="00AF79BB"/>
    <w:rsid w:val="00B274E7"/>
    <w:rsid w:val="00B30B7C"/>
    <w:rsid w:val="00B51AAC"/>
    <w:rsid w:val="00B809FD"/>
    <w:rsid w:val="00BF6900"/>
    <w:rsid w:val="00C01806"/>
    <w:rsid w:val="00C03E8B"/>
    <w:rsid w:val="00C15F72"/>
    <w:rsid w:val="00C44D91"/>
    <w:rsid w:val="00C6784A"/>
    <w:rsid w:val="00C76DF3"/>
    <w:rsid w:val="00C861A5"/>
    <w:rsid w:val="00C9462F"/>
    <w:rsid w:val="00CA1898"/>
    <w:rsid w:val="00CA32CD"/>
    <w:rsid w:val="00CA7C2B"/>
    <w:rsid w:val="00CE6BA2"/>
    <w:rsid w:val="00CF4024"/>
    <w:rsid w:val="00D209EA"/>
    <w:rsid w:val="00D21EC3"/>
    <w:rsid w:val="00D5586B"/>
    <w:rsid w:val="00D60F6E"/>
    <w:rsid w:val="00D67E08"/>
    <w:rsid w:val="00D758C9"/>
    <w:rsid w:val="00DE00F4"/>
    <w:rsid w:val="00E13ACC"/>
    <w:rsid w:val="00E320CE"/>
    <w:rsid w:val="00E358BB"/>
    <w:rsid w:val="00E41866"/>
    <w:rsid w:val="00E81F87"/>
    <w:rsid w:val="00E90136"/>
    <w:rsid w:val="00EA29EA"/>
    <w:rsid w:val="00EA57BC"/>
    <w:rsid w:val="00F613DA"/>
    <w:rsid w:val="00F92FFB"/>
    <w:rsid w:val="00FA2221"/>
    <w:rsid w:val="00FA7275"/>
    <w:rsid w:val="00FC0849"/>
    <w:rsid w:val="00FC6F17"/>
    <w:rsid w:val="00FE2F9A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47FC53"/>
  <w15:docId w15:val="{29C48759-5FED-4558-9963-78551BE2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2B0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2B0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0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E00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0F4"/>
  </w:style>
  <w:style w:type="paragraph" w:styleId="Fuzeile">
    <w:name w:val="footer"/>
    <w:basedOn w:val="Standard"/>
    <w:link w:val="FuzeileZchn"/>
    <w:uiPriority w:val="99"/>
    <w:unhideWhenUsed/>
    <w:rsid w:val="00DE00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0F4"/>
  </w:style>
  <w:style w:type="paragraph" w:styleId="StandardWeb">
    <w:name w:val="Normal (Web)"/>
    <w:basedOn w:val="Standard"/>
    <w:uiPriority w:val="99"/>
    <w:semiHidden/>
    <w:unhideWhenUsed/>
    <w:rsid w:val="00DE00F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76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reis-kleve.de/de/dienstleistungen/infektionsschutzgese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ADFF34D4</Template>
  <TotalTime>0</TotalTime>
  <Pages>2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c4020</dc:creator>
  <cp:lastModifiedBy>c4020</cp:lastModifiedBy>
  <cp:revision>3</cp:revision>
  <cp:lastPrinted>2016-08-22T05:50:00Z</cp:lastPrinted>
  <dcterms:created xsi:type="dcterms:W3CDTF">2020-07-30T12:49:00Z</dcterms:created>
  <dcterms:modified xsi:type="dcterms:W3CDTF">2020-07-30T12:49:00Z</dcterms:modified>
</cp:coreProperties>
</file>